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B568" w14:textId="5F1FB9A8" w:rsidR="009369A5" w:rsidRPr="00E31F79" w:rsidRDefault="00C54C84" w:rsidP="009369A5">
      <w:pPr>
        <w:pStyle w:val="Default"/>
        <w:rPr>
          <w:rFonts w:ascii="Times" w:hAnsi="Times" w:cs="Arial"/>
          <w:b/>
          <w:bCs/>
          <w:sz w:val="22"/>
          <w:szCs w:val="22"/>
        </w:rPr>
      </w:pPr>
      <w:r>
        <w:rPr>
          <w:rFonts w:ascii="Times" w:hAnsi="Times" w:cs="Arial"/>
          <w:b/>
          <w:bCs/>
          <w:sz w:val="22"/>
          <w:szCs w:val="22"/>
        </w:rPr>
        <w:t xml:space="preserve">Pan-Eurasian </w:t>
      </w:r>
      <w:proofErr w:type="spellStart"/>
      <w:r>
        <w:rPr>
          <w:rFonts w:ascii="Times" w:hAnsi="Times" w:cs="Arial"/>
          <w:b/>
          <w:bCs/>
          <w:sz w:val="22"/>
          <w:szCs w:val="22"/>
        </w:rPr>
        <w:t>EX</w:t>
      </w:r>
      <w:r w:rsidR="009369A5" w:rsidRPr="00B21B43">
        <w:rPr>
          <w:rFonts w:ascii="Times" w:hAnsi="Times" w:cs="Arial"/>
          <w:b/>
          <w:bCs/>
          <w:sz w:val="22"/>
          <w:szCs w:val="22"/>
        </w:rPr>
        <w:t>per</w:t>
      </w:r>
      <w:r w:rsidR="002A40B0" w:rsidRPr="00B21B43">
        <w:rPr>
          <w:rFonts w:ascii="Times" w:hAnsi="Times" w:cs="Arial"/>
          <w:b/>
          <w:bCs/>
          <w:sz w:val="22"/>
          <w:szCs w:val="22"/>
        </w:rPr>
        <w:t>iment</w:t>
      </w:r>
      <w:proofErr w:type="spellEnd"/>
      <w:r w:rsidR="002A40B0" w:rsidRPr="00B21B43">
        <w:rPr>
          <w:rFonts w:ascii="Times" w:hAnsi="Times" w:cs="Arial"/>
          <w:b/>
          <w:bCs/>
          <w:sz w:val="22"/>
          <w:szCs w:val="22"/>
        </w:rPr>
        <w:t xml:space="preserve"> (PEEX) and </w:t>
      </w:r>
      <w:r w:rsidRPr="00C54C84">
        <w:rPr>
          <w:rFonts w:ascii="Times" w:hAnsi="Times" w:cs="Arial"/>
          <w:b/>
          <w:bCs/>
          <w:sz w:val="22"/>
          <w:szCs w:val="22"/>
          <w:lang w:val="en-GB"/>
        </w:rPr>
        <w:t xml:space="preserve">integrated Global Earth observatory </w:t>
      </w:r>
      <w:proofErr w:type="spellStart"/>
      <w:r w:rsidR="002A40B0" w:rsidRPr="00B21B43">
        <w:rPr>
          <w:rFonts w:ascii="Times" w:hAnsi="Times" w:cs="Arial"/>
          <w:b/>
          <w:bCs/>
          <w:sz w:val="22"/>
          <w:szCs w:val="22"/>
        </w:rPr>
        <w:t>Global</w:t>
      </w:r>
      <w:r w:rsidR="009369A5" w:rsidRPr="00B21B43">
        <w:rPr>
          <w:rFonts w:ascii="Times" w:hAnsi="Times" w:cs="Arial"/>
          <w:b/>
          <w:bCs/>
          <w:sz w:val="22"/>
          <w:szCs w:val="22"/>
        </w:rPr>
        <w:t>SMEAR</w:t>
      </w:r>
      <w:proofErr w:type="spellEnd"/>
      <w:r w:rsidR="00486925">
        <w:rPr>
          <w:rFonts w:ascii="Times" w:hAnsi="Times" w:cs="Arial"/>
          <w:b/>
          <w:bCs/>
          <w:sz w:val="22"/>
          <w:szCs w:val="22"/>
        </w:rPr>
        <w:t xml:space="preserve"> I</w:t>
      </w:r>
      <w:r w:rsidR="009369A5" w:rsidRPr="00B21B43">
        <w:rPr>
          <w:rFonts w:ascii="Times" w:hAnsi="Times" w:cs="Arial"/>
          <w:b/>
          <w:bCs/>
          <w:sz w:val="22"/>
          <w:szCs w:val="22"/>
        </w:rPr>
        <w:t>nitiative</w:t>
      </w:r>
    </w:p>
    <w:p w14:paraId="1DD73AD0" w14:textId="798BA05E" w:rsidR="009369A5" w:rsidRPr="0021150B" w:rsidRDefault="009369A5" w:rsidP="009369A5">
      <w:pPr>
        <w:pStyle w:val="Default"/>
        <w:rPr>
          <w:rFonts w:ascii="Times" w:hAnsi="Times" w:cs="Arial"/>
          <w:sz w:val="22"/>
          <w:szCs w:val="22"/>
        </w:rPr>
      </w:pPr>
      <w:r w:rsidRPr="0021150B">
        <w:rPr>
          <w:rFonts w:ascii="Times" w:hAnsi="Times" w:cs="Arial"/>
          <w:sz w:val="22"/>
          <w:szCs w:val="22"/>
        </w:rPr>
        <w:t>Hanna K. Lappalainen</w:t>
      </w:r>
      <w:r w:rsidR="00DE7110">
        <w:rPr>
          <w:rFonts w:ascii="Times" w:hAnsi="Times" w:cs="Arial"/>
          <w:sz w:val="22"/>
          <w:szCs w:val="22"/>
          <w:vertAlign w:val="superscript"/>
        </w:rPr>
        <w:t>1,2,</w:t>
      </w:r>
      <w:proofErr w:type="gramStart"/>
      <w:r w:rsidR="00DE7110">
        <w:rPr>
          <w:rFonts w:ascii="Times" w:hAnsi="Times" w:cs="Arial"/>
          <w:sz w:val="22"/>
          <w:szCs w:val="22"/>
          <w:vertAlign w:val="superscript"/>
        </w:rPr>
        <w:t>3</w:t>
      </w:r>
      <w:r w:rsidRPr="0021150B">
        <w:rPr>
          <w:rFonts w:ascii="Times" w:hAnsi="Times" w:cs="Arial"/>
          <w:sz w:val="22"/>
          <w:szCs w:val="22"/>
          <w:vertAlign w:val="superscript"/>
        </w:rPr>
        <w:t>,</w:t>
      </w:r>
      <w:r w:rsidR="001E50A8">
        <w:rPr>
          <w:rFonts w:ascii="Times" w:hAnsi="Times" w:cs="Arial"/>
          <w:sz w:val="22"/>
          <w:szCs w:val="22"/>
          <w:vertAlign w:val="superscript"/>
        </w:rPr>
        <w:t>*</w:t>
      </w:r>
      <w:proofErr w:type="gramEnd"/>
      <w:r w:rsidR="001E50A8">
        <w:rPr>
          <w:rFonts w:ascii="Times" w:hAnsi="Times" w:cs="Arial"/>
          <w:sz w:val="22"/>
          <w:szCs w:val="22"/>
        </w:rPr>
        <w:t>, Joni Kujansuu</w:t>
      </w:r>
      <w:r w:rsidR="001E50A8" w:rsidRPr="001E50A8">
        <w:rPr>
          <w:rFonts w:ascii="Times" w:hAnsi="Times" w:cs="Arial"/>
          <w:sz w:val="22"/>
          <w:szCs w:val="22"/>
          <w:vertAlign w:val="superscript"/>
        </w:rPr>
        <w:t>1</w:t>
      </w:r>
      <w:r w:rsidR="001E50A8">
        <w:rPr>
          <w:rFonts w:ascii="Times" w:hAnsi="Times" w:cs="Arial"/>
          <w:sz w:val="22"/>
          <w:szCs w:val="22"/>
          <w:vertAlign w:val="superscript"/>
        </w:rPr>
        <w:t>,**</w:t>
      </w:r>
      <w:r w:rsidR="001E50A8">
        <w:rPr>
          <w:rFonts w:ascii="Times" w:hAnsi="Times" w:cs="Arial"/>
          <w:sz w:val="22"/>
          <w:szCs w:val="22"/>
        </w:rPr>
        <w:t xml:space="preserve">, </w:t>
      </w:r>
      <w:r w:rsidRPr="0021150B">
        <w:rPr>
          <w:rFonts w:ascii="Times" w:hAnsi="Times" w:cs="Arial"/>
          <w:sz w:val="22"/>
          <w:szCs w:val="22"/>
        </w:rPr>
        <w:t>Tuukka Petäjä</w:t>
      </w:r>
      <w:r w:rsidRPr="0021150B">
        <w:rPr>
          <w:rFonts w:ascii="Times" w:hAnsi="Times" w:cs="Arial"/>
          <w:sz w:val="22"/>
          <w:szCs w:val="22"/>
          <w:vertAlign w:val="superscript"/>
        </w:rPr>
        <w:t>1,</w:t>
      </w:r>
      <w:r w:rsidR="00DE7110">
        <w:rPr>
          <w:rFonts w:ascii="Times" w:hAnsi="Times" w:cs="Arial"/>
          <w:sz w:val="22"/>
          <w:szCs w:val="22"/>
          <w:vertAlign w:val="superscript"/>
        </w:rPr>
        <w:t>3</w:t>
      </w:r>
      <w:r w:rsidRPr="0021150B">
        <w:rPr>
          <w:rFonts w:ascii="Times" w:hAnsi="Times" w:cs="Arial"/>
          <w:sz w:val="22"/>
          <w:szCs w:val="22"/>
        </w:rPr>
        <w:t xml:space="preserve">, </w:t>
      </w:r>
      <w:proofErr w:type="spellStart"/>
      <w:r w:rsidRPr="0021150B">
        <w:rPr>
          <w:rFonts w:ascii="Times" w:hAnsi="Times" w:cs="Arial"/>
          <w:sz w:val="22"/>
          <w:szCs w:val="22"/>
        </w:rPr>
        <w:t>Sergej</w:t>
      </w:r>
      <w:proofErr w:type="spellEnd"/>
      <w:r w:rsidRPr="0021150B">
        <w:rPr>
          <w:rFonts w:ascii="Times" w:hAnsi="Times" w:cs="Arial"/>
          <w:sz w:val="22"/>
          <w:szCs w:val="22"/>
        </w:rPr>
        <w:t xml:space="preserve"> Chalov</w:t>
      </w:r>
      <w:r w:rsidR="00DE7110">
        <w:rPr>
          <w:rFonts w:ascii="Times" w:hAnsi="Times" w:cs="Arial"/>
          <w:sz w:val="22"/>
          <w:szCs w:val="22"/>
          <w:vertAlign w:val="superscript"/>
        </w:rPr>
        <w:t>4</w:t>
      </w:r>
      <w:r w:rsidRPr="0021150B">
        <w:rPr>
          <w:rFonts w:ascii="Times" w:hAnsi="Times" w:cs="Arial"/>
          <w:sz w:val="22"/>
          <w:szCs w:val="22"/>
        </w:rPr>
        <w:t>, Pavel Konstantinov</w:t>
      </w:r>
      <w:r w:rsidR="00DE7110">
        <w:rPr>
          <w:rFonts w:ascii="Times" w:hAnsi="Times" w:cs="Arial"/>
          <w:sz w:val="22"/>
          <w:szCs w:val="22"/>
          <w:vertAlign w:val="superscript"/>
        </w:rPr>
        <w:t>4</w:t>
      </w:r>
      <w:r w:rsidRPr="0021150B">
        <w:rPr>
          <w:rFonts w:ascii="Times" w:hAnsi="Times" w:cs="Arial"/>
          <w:sz w:val="22"/>
          <w:szCs w:val="22"/>
        </w:rPr>
        <w:t xml:space="preserve">, </w:t>
      </w:r>
      <w:r w:rsidR="0021150B" w:rsidRPr="0021150B">
        <w:rPr>
          <w:rFonts w:ascii="Times" w:hAnsi="Times" w:cs="Arial"/>
          <w:sz w:val="22"/>
          <w:szCs w:val="22"/>
        </w:rPr>
        <w:t xml:space="preserve">Päivi </w:t>
      </w:r>
      <w:r w:rsidR="0021150B" w:rsidRPr="00DE7110">
        <w:rPr>
          <w:rFonts w:ascii="Times" w:hAnsi="Times" w:cs="Arial"/>
          <w:sz w:val="22"/>
          <w:szCs w:val="22"/>
        </w:rPr>
        <w:t>Haapanala</w:t>
      </w:r>
      <w:r w:rsidR="00DE7110" w:rsidRPr="00DE7110">
        <w:rPr>
          <w:rFonts w:ascii="Times" w:hAnsi="Times" w:cs="Arial"/>
          <w:sz w:val="22"/>
          <w:szCs w:val="22"/>
          <w:vertAlign w:val="superscript"/>
        </w:rPr>
        <w:t>1</w:t>
      </w:r>
      <w:r w:rsidR="00DE7110">
        <w:rPr>
          <w:rFonts w:ascii="Times" w:hAnsi="Times" w:cs="Arial"/>
          <w:sz w:val="22"/>
          <w:szCs w:val="22"/>
        </w:rPr>
        <w:t>,</w:t>
      </w:r>
      <w:r w:rsidR="00551302">
        <w:rPr>
          <w:rFonts w:ascii="Times" w:hAnsi="Times" w:cs="Arial"/>
          <w:sz w:val="22"/>
          <w:szCs w:val="22"/>
        </w:rPr>
        <w:t xml:space="preserve"> </w:t>
      </w:r>
      <w:r w:rsidR="0021150B" w:rsidRPr="00DE7110">
        <w:rPr>
          <w:rFonts w:ascii="Times" w:hAnsi="Times" w:cs="Arial"/>
          <w:sz w:val="22"/>
          <w:szCs w:val="22"/>
        </w:rPr>
        <w:t>Nuria</w:t>
      </w:r>
      <w:r w:rsidR="0021150B" w:rsidRPr="0021150B">
        <w:rPr>
          <w:rFonts w:ascii="Times" w:hAnsi="Times" w:cs="Arial"/>
          <w:sz w:val="22"/>
          <w:szCs w:val="22"/>
        </w:rPr>
        <w:t xml:space="preserve"> Altimir</w:t>
      </w:r>
      <w:r w:rsidR="0021150B" w:rsidRPr="0021150B">
        <w:rPr>
          <w:rFonts w:ascii="Times" w:hAnsi="Times" w:cs="Arial"/>
          <w:sz w:val="22"/>
          <w:szCs w:val="22"/>
          <w:vertAlign w:val="superscript"/>
        </w:rPr>
        <w:t>1</w:t>
      </w:r>
      <w:r w:rsidR="0021150B" w:rsidRPr="0021150B">
        <w:rPr>
          <w:rFonts w:ascii="Times" w:hAnsi="Times" w:cs="Arial"/>
          <w:sz w:val="22"/>
          <w:szCs w:val="22"/>
        </w:rPr>
        <w:t>,</w:t>
      </w:r>
      <w:r w:rsidR="0021150B" w:rsidRPr="0021150B">
        <w:rPr>
          <w:rFonts w:ascii="Times" w:hAnsi="Times" w:cs="Arial"/>
          <w:sz w:val="22"/>
          <w:szCs w:val="22"/>
          <w:vertAlign w:val="superscript"/>
        </w:rPr>
        <w:t xml:space="preserve"> </w:t>
      </w:r>
      <w:proofErr w:type="spellStart"/>
      <w:r w:rsidR="00DE7110">
        <w:rPr>
          <w:rFonts w:ascii="Times" w:hAnsi="Times" w:cs="Arial"/>
          <w:sz w:val="22"/>
          <w:szCs w:val="22"/>
        </w:rPr>
        <w:t>Heikki</w:t>
      </w:r>
      <w:proofErr w:type="spellEnd"/>
      <w:r w:rsidR="00DE7110">
        <w:rPr>
          <w:rFonts w:ascii="Times" w:hAnsi="Times" w:cs="Arial"/>
          <w:sz w:val="22"/>
          <w:szCs w:val="22"/>
        </w:rPr>
        <w:t xml:space="preserve"> Junninen</w:t>
      </w:r>
      <w:r w:rsidR="00DE7110" w:rsidRPr="00DE7110">
        <w:rPr>
          <w:rFonts w:ascii="Times" w:hAnsi="Times" w:cs="Arial"/>
          <w:sz w:val="22"/>
          <w:szCs w:val="22"/>
          <w:vertAlign w:val="superscript"/>
        </w:rPr>
        <w:t>5</w:t>
      </w:r>
      <w:r w:rsidR="0021150B" w:rsidRPr="0021150B">
        <w:rPr>
          <w:rFonts w:ascii="Times" w:hAnsi="Times" w:cs="Arial"/>
          <w:sz w:val="22"/>
          <w:szCs w:val="22"/>
        </w:rPr>
        <w:t>, Anton Rusanen</w:t>
      </w:r>
      <w:r w:rsidR="0021150B" w:rsidRPr="00DE7110">
        <w:rPr>
          <w:rFonts w:ascii="Times" w:hAnsi="Times" w:cs="Arial"/>
          <w:sz w:val="22"/>
          <w:szCs w:val="22"/>
          <w:vertAlign w:val="superscript"/>
        </w:rPr>
        <w:t>1</w:t>
      </w:r>
      <w:r w:rsidR="0021150B" w:rsidRPr="0021150B">
        <w:rPr>
          <w:rFonts w:ascii="Times" w:hAnsi="Times" w:cs="Arial"/>
          <w:sz w:val="22"/>
          <w:szCs w:val="22"/>
        </w:rPr>
        <w:t xml:space="preserve">, </w:t>
      </w:r>
      <w:proofErr w:type="spellStart"/>
      <w:r w:rsidR="0021150B" w:rsidRPr="0021150B">
        <w:rPr>
          <w:rFonts w:ascii="Times" w:hAnsi="Times" w:cs="Arial"/>
          <w:sz w:val="22"/>
          <w:szCs w:val="22"/>
        </w:rPr>
        <w:t>Risto</w:t>
      </w:r>
      <w:proofErr w:type="spellEnd"/>
      <w:r w:rsidR="0021150B" w:rsidRPr="0021150B">
        <w:rPr>
          <w:rFonts w:ascii="Times" w:hAnsi="Times" w:cs="Arial"/>
          <w:sz w:val="22"/>
          <w:szCs w:val="22"/>
        </w:rPr>
        <w:t xml:space="preserve"> Makkonen</w:t>
      </w:r>
      <w:r w:rsidR="0021150B" w:rsidRPr="00DE7110">
        <w:rPr>
          <w:rFonts w:ascii="Times" w:hAnsi="Times" w:cs="Arial"/>
          <w:sz w:val="22"/>
          <w:szCs w:val="22"/>
          <w:vertAlign w:val="superscript"/>
        </w:rPr>
        <w:t>1</w:t>
      </w:r>
      <w:r w:rsidR="00DE7110" w:rsidRPr="00DE7110">
        <w:rPr>
          <w:rFonts w:ascii="Times" w:hAnsi="Times" w:cs="Arial"/>
          <w:sz w:val="22"/>
          <w:szCs w:val="22"/>
          <w:vertAlign w:val="superscript"/>
        </w:rPr>
        <w:t>,2</w:t>
      </w:r>
      <w:r w:rsidR="0021150B" w:rsidRPr="0021150B">
        <w:rPr>
          <w:rFonts w:ascii="Times" w:hAnsi="Times" w:cs="Arial"/>
          <w:sz w:val="22"/>
          <w:szCs w:val="22"/>
        </w:rPr>
        <w:t>, Alexander Mahura</w:t>
      </w:r>
      <w:r w:rsidR="0021150B" w:rsidRPr="00DE7110">
        <w:rPr>
          <w:rFonts w:ascii="Times" w:hAnsi="Times" w:cs="Arial"/>
          <w:sz w:val="22"/>
          <w:szCs w:val="22"/>
          <w:vertAlign w:val="superscript"/>
        </w:rPr>
        <w:t>1</w:t>
      </w:r>
      <w:r w:rsidR="0021150B" w:rsidRPr="0021150B">
        <w:rPr>
          <w:rFonts w:ascii="Times" w:hAnsi="Times" w:cs="Arial"/>
          <w:sz w:val="22"/>
          <w:szCs w:val="22"/>
        </w:rPr>
        <w:t xml:space="preserve">, </w:t>
      </w:r>
      <w:r w:rsidRPr="0021150B">
        <w:rPr>
          <w:rFonts w:ascii="Times" w:hAnsi="Times" w:cs="Arial"/>
          <w:sz w:val="22"/>
          <w:szCs w:val="22"/>
        </w:rPr>
        <w:t>Timo Vihma</w:t>
      </w:r>
      <w:r w:rsidRPr="0021150B">
        <w:rPr>
          <w:rFonts w:ascii="Times" w:hAnsi="Times" w:cs="Arial"/>
          <w:sz w:val="22"/>
          <w:szCs w:val="22"/>
          <w:vertAlign w:val="superscript"/>
        </w:rPr>
        <w:t>2</w:t>
      </w:r>
      <w:r w:rsidRPr="0021150B">
        <w:rPr>
          <w:rFonts w:ascii="Times" w:hAnsi="Times" w:cs="Arial"/>
          <w:sz w:val="22"/>
          <w:szCs w:val="22"/>
        </w:rPr>
        <w:t>, Petteri Uotila</w:t>
      </w:r>
      <w:r w:rsidRPr="0021150B">
        <w:rPr>
          <w:rFonts w:ascii="Times" w:hAnsi="Times" w:cs="Arial"/>
          <w:sz w:val="22"/>
          <w:szCs w:val="22"/>
          <w:vertAlign w:val="superscript"/>
        </w:rPr>
        <w:t>1</w:t>
      </w:r>
      <w:r w:rsidRPr="0021150B">
        <w:rPr>
          <w:rFonts w:ascii="Times" w:hAnsi="Times" w:cs="Arial"/>
          <w:sz w:val="22"/>
          <w:szCs w:val="22"/>
        </w:rPr>
        <w:t xml:space="preserve">, </w:t>
      </w:r>
      <w:proofErr w:type="spellStart"/>
      <w:r w:rsidRPr="0021150B">
        <w:rPr>
          <w:rFonts w:ascii="Times" w:hAnsi="Times" w:cs="Arial"/>
          <w:sz w:val="22"/>
          <w:szCs w:val="22"/>
        </w:rPr>
        <w:t>Veli-Pekka</w:t>
      </w:r>
      <w:proofErr w:type="spellEnd"/>
      <w:r w:rsidRPr="0021150B">
        <w:rPr>
          <w:rFonts w:ascii="Times" w:hAnsi="Times" w:cs="Arial"/>
          <w:sz w:val="22"/>
          <w:szCs w:val="22"/>
        </w:rPr>
        <w:t xml:space="preserve"> Tynkkynen</w:t>
      </w:r>
      <w:r w:rsidR="00DE7110">
        <w:rPr>
          <w:rFonts w:ascii="Times" w:hAnsi="Times" w:cs="Arial"/>
          <w:sz w:val="22"/>
          <w:szCs w:val="22"/>
          <w:vertAlign w:val="superscript"/>
        </w:rPr>
        <w:t>6</w:t>
      </w:r>
      <w:r w:rsidRPr="0021150B">
        <w:rPr>
          <w:rFonts w:ascii="Times" w:hAnsi="Times" w:cs="Arial"/>
          <w:sz w:val="22"/>
          <w:szCs w:val="22"/>
        </w:rPr>
        <w:t>, Sergey Dobrolyubov</w:t>
      </w:r>
      <w:r w:rsidR="00DE7110">
        <w:rPr>
          <w:rFonts w:ascii="Times" w:hAnsi="Times" w:cs="Arial"/>
          <w:sz w:val="22"/>
          <w:szCs w:val="22"/>
          <w:vertAlign w:val="superscript"/>
        </w:rPr>
        <w:t>4</w:t>
      </w:r>
      <w:r w:rsidRPr="0021150B">
        <w:rPr>
          <w:rFonts w:ascii="Times" w:hAnsi="Times" w:cs="Arial"/>
          <w:sz w:val="22"/>
          <w:szCs w:val="22"/>
        </w:rPr>
        <w:t>, Vladimir Melnikov</w:t>
      </w:r>
      <w:r w:rsidR="00DE7110">
        <w:rPr>
          <w:rFonts w:ascii="Times" w:hAnsi="Times" w:cs="Arial"/>
          <w:sz w:val="22"/>
          <w:szCs w:val="22"/>
          <w:vertAlign w:val="superscript"/>
        </w:rPr>
        <w:t>3</w:t>
      </w:r>
      <w:r w:rsidRPr="0021150B">
        <w:rPr>
          <w:rFonts w:ascii="Times" w:hAnsi="Times" w:cs="Arial"/>
          <w:sz w:val="22"/>
          <w:szCs w:val="22"/>
          <w:vertAlign w:val="superscript"/>
        </w:rPr>
        <w:t>,</w:t>
      </w:r>
      <w:r w:rsidR="00551302">
        <w:rPr>
          <w:rFonts w:ascii="Times" w:hAnsi="Times" w:cs="Arial"/>
          <w:sz w:val="22"/>
          <w:szCs w:val="22"/>
          <w:vertAlign w:val="superscript"/>
        </w:rPr>
        <w:t>7</w:t>
      </w:r>
      <w:r w:rsidRPr="0021150B">
        <w:rPr>
          <w:rFonts w:ascii="Times" w:hAnsi="Times" w:cs="Arial"/>
          <w:sz w:val="22"/>
          <w:szCs w:val="22"/>
        </w:rPr>
        <w:t>, Alexander Baklanov</w:t>
      </w:r>
      <w:r w:rsidR="00551302">
        <w:rPr>
          <w:rFonts w:ascii="Times" w:hAnsi="Times" w:cs="Arial"/>
          <w:sz w:val="22"/>
          <w:szCs w:val="22"/>
          <w:vertAlign w:val="superscript"/>
        </w:rPr>
        <w:t>8</w:t>
      </w:r>
      <w:r w:rsidRPr="0021150B">
        <w:rPr>
          <w:rFonts w:ascii="Times" w:hAnsi="Times" w:cs="Arial"/>
          <w:sz w:val="22"/>
          <w:szCs w:val="22"/>
        </w:rPr>
        <w:t xml:space="preserve">, </w:t>
      </w:r>
      <w:proofErr w:type="spellStart"/>
      <w:r w:rsidRPr="0021150B">
        <w:rPr>
          <w:rFonts w:ascii="Times" w:hAnsi="Times" w:cs="Arial"/>
          <w:sz w:val="22"/>
          <w:szCs w:val="22"/>
        </w:rPr>
        <w:t>Yrjö</w:t>
      </w:r>
      <w:proofErr w:type="spellEnd"/>
      <w:r w:rsidRPr="0021150B">
        <w:rPr>
          <w:rFonts w:ascii="Times" w:hAnsi="Times" w:cs="Arial"/>
          <w:sz w:val="22"/>
          <w:szCs w:val="22"/>
        </w:rPr>
        <w:t xml:space="preserve"> Viisanen</w:t>
      </w:r>
      <w:r w:rsidRPr="0021150B">
        <w:rPr>
          <w:rFonts w:ascii="Times" w:hAnsi="Times" w:cs="Arial"/>
          <w:sz w:val="22"/>
          <w:szCs w:val="22"/>
          <w:vertAlign w:val="superscript"/>
        </w:rPr>
        <w:t>2</w:t>
      </w:r>
      <w:r w:rsidRPr="0021150B">
        <w:rPr>
          <w:rFonts w:ascii="Times" w:hAnsi="Times" w:cs="Arial"/>
          <w:sz w:val="22"/>
          <w:szCs w:val="22"/>
        </w:rPr>
        <w:t>, Nikolay Kasimov</w:t>
      </w:r>
      <w:r w:rsidR="00DE7110">
        <w:rPr>
          <w:rFonts w:ascii="Times" w:hAnsi="Times" w:cs="Arial"/>
          <w:sz w:val="22"/>
          <w:szCs w:val="22"/>
          <w:vertAlign w:val="superscript"/>
        </w:rPr>
        <w:t>4</w:t>
      </w:r>
      <w:r w:rsidRPr="0021150B">
        <w:rPr>
          <w:rFonts w:ascii="Times" w:hAnsi="Times" w:cs="Arial"/>
          <w:sz w:val="22"/>
          <w:szCs w:val="22"/>
        </w:rPr>
        <w:t xml:space="preserve">, </w:t>
      </w:r>
      <w:proofErr w:type="spellStart"/>
      <w:r w:rsidRPr="0021150B">
        <w:rPr>
          <w:rFonts w:ascii="Times" w:hAnsi="Times" w:cs="Arial"/>
          <w:sz w:val="22"/>
          <w:szCs w:val="22"/>
        </w:rPr>
        <w:t>Huadong</w:t>
      </w:r>
      <w:proofErr w:type="spellEnd"/>
      <w:r w:rsidRPr="0021150B">
        <w:rPr>
          <w:rFonts w:ascii="Times" w:hAnsi="Times" w:cs="Arial"/>
          <w:sz w:val="22"/>
          <w:szCs w:val="22"/>
        </w:rPr>
        <w:t xml:space="preserve"> Guo</w:t>
      </w:r>
      <w:r w:rsidR="00551302">
        <w:rPr>
          <w:rFonts w:ascii="Times" w:hAnsi="Times" w:cs="Arial"/>
          <w:sz w:val="22"/>
          <w:szCs w:val="22"/>
          <w:vertAlign w:val="superscript"/>
        </w:rPr>
        <w:t>9</w:t>
      </w:r>
      <w:r w:rsidRPr="0021150B">
        <w:rPr>
          <w:rFonts w:ascii="Times" w:hAnsi="Times" w:cs="Arial"/>
          <w:sz w:val="22"/>
          <w:szCs w:val="22"/>
        </w:rPr>
        <w:t>, Valery Bondur</w:t>
      </w:r>
      <w:r w:rsidRPr="0021150B">
        <w:rPr>
          <w:rFonts w:ascii="Times" w:hAnsi="Times" w:cs="Arial"/>
          <w:sz w:val="22"/>
          <w:szCs w:val="22"/>
          <w:vertAlign w:val="superscript"/>
        </w:rPr>
        <w:t>1</w:t>
      </w:r>
      <w:r w:rsidR="00551302">
        <w:rPr>
          <w:rFonts w:ascii="Times" w:hAnsi="Times" w:cs="Arial"/>
          <w:sz w:val="22"/>
          <w:szCs w:val="22"/>
          <w:vertAlign w:val="superscript"/>
        </w:rPr>
        <w:t>0</w:t>
      </w:r>
      <w:r w:rsidRPr="0021150B">
        <w:rPr>
          <w:rFonts w:ascii="Times" w:hAnsi="Times" w:cs="Arial"/>
          <w:sz w:val="22"/>
          <w:szCs w:val="22"/>
        </w:rPr>
        <w:t xml:space="preserve">, </w:t>
      </w:r>
      <w:proofErr w:type="spellStart"/>
      <w:r w:rsidRPr="0021150B">
        <w:rPr>
          <w:rFonts w:ascii="Times" w:hAnsi="Times" w:cs="Arial"/>
          <w:sz w:val="22"/>
          <w:szCs w:val="22"/>
        </w:rPr>
        <w:t>Sergej</w:t>
      </w:r>
      <w:proofErr w:type="spellEnd"/>
      <w:r w:rsidRPr="0021150B">
        <w:rPr>
          <w:rFonts w:ascii="Times" w:hAnsi="Times" w:cs="Arial"/>
          <w:sz w:val="22"/>
          <w:szCs w:val="22"/>
        </w:rPr>
        <w:t xml:space="preserve"> Zilitinkevich</w:t>
      </w:r>
      <w:r w:rsidR="00DE7110">
        <w:rPr>
          <w:rFonts w:ascii="Times" w:hAnsi="Times" w:cs="Arial"/>
          <w:sz w:val="22"/>
          <w:szCs w:val="22"/>
          <w:vertAlign w:val="superscript"/>
        </w:rPr>
        <w:t>1,2,3</w:t>
      </w:r>
      <w:r w:rsidRPr="0021150B">
        <w:rPr>
          <w:rFonts w:ascii="Times" w:hAnsi="Times" w:cs="Arial"/>
          <w:sz w:val="22"/>
          <w:szCs w:val="22"/>
          <w:vertAlign w:val="superscript"/>
        </w:rPr>
        <w:t>,1</w:t>
      </w:r>
      <w:r w:rsidR="00551302">
        <w:rPr>
          <w:rFonts w:ascii="Times" w:hAnsi="Times" w:cs="Arial"/>
          <w:sz w:val="22"/>
          <w:szCs w:val="22"/>
          <w:vertAlign w:val="superscript"/>
        </w:rPr>
        <w:t>1</w:t>
      </w:r>
      <w:r w:rsidRPr="0021150B">
        <w:rPr>
          <w:rFonts w:ascii="Times" w:hAnsi="Times" w:cs="Arial"/>
          <w:sz w:val="22"/>
          <w:szCs w:val="22"/>
        </w:rPr>
        <w:t>, and Markku Kulmala</w:t>
      </w:r>
      <w:r w:rsidR="00DE7110">
        <w:rPr>
          <w:rFonts w:ascii="Times" w:hAnsi="Times" w:cs="Arial"/>
          <w:sz w:val="22"/>
          <w:szCs w:val="22"/>
          <w:vertAlign w:val="superscript"/>
        </w:rPr>
        <w:t>1,3</w:t>
      </w:r>
      <w:r w:rsidRPr="0021150B">
        <w:rPr>
          <w:rFonts w:ascii="Times" w:hAnsi="Times" w:cs="Arial"/>
          <w:sz w:val="22"/>
          <w:szCs w:val="22"/>
          <w:vertAlign w:val="superscript"/>
        </w:rPr>
        <w:t xml:space="preserve"> </w:t>
      </w:r>
    </w:p>
    <w:p w14:paraId="5521B065" w14:textId="77777777" w:rsidR="009C29C1" w:rsidRPr="0021150B" w:rsidRDefault="009C29C1" w:rsidP="009369A5">
      <w:pPr>
        <w:pStyle w:val="Default"/>
        <w:rPr>
          <w:rFonts w:ascii="Times" w:hAnsi="Times" w:cs="Arial"/>
          <w:sz w:val="22"/>
          <w:szCs w:val="22"/>
        </w:rPr>
      </w:pPr>
    </w:p>
    <w:p w14:paraId="19BB3DB8" w14:textId="77777777" w:rsidR="009369A5" w:rsidRPr="00B21B43" w:rsidRDefault="009369A5" w:rsidP="00D61807">
      <w:pPr>
        <w:pStyle w:val="Default"/>
        <w:ind w:left="113" w:hanging="113"/>
        <w:rPr>
          <w:rFonts w:ascii="Times" w:hAnsi="Times" w:cs="Arial"/>
          <w:sz w:val="20"/>
          <w:szCs w:val="20"/>
        </w:rPr>
      </w:pPr>
      <w:r w:rsidRPr="00B21B43">
        <w:rPr>
          <w:rFonts w:ascii="Times" w:hAnsi="Times" w:cs="Arial"/>
          <w:sz w:val="20"/>
          <w:szCs w:val="20"/>
          <w:vertAlign w:val="superscript"/>
        </w:rPr>
        <w:t>1</w:t>
      </w:r>
      <w:r w:rsidRPr="00B21B43">
        <w:rPr>
          <w:rFonts w:ascii="Times" w:hAnsi="Times" w:cs="Arial"/>
          <w:sz w:val="20"/>
          <w:szCs w:val="20"/>
        </w:rPr>
        <w:t xml:space="preserve">Institute for Atmospheric and Earth System Research, University of Helsinki, 00014 Helsinki, Finland </w:t>
      </w:r>
    </w:p>
    <w:p w14:paraId="3F3B6C2C" w14:textId="77777777" w:rsidR="009369A5" w:rsidRPr="00B21B43" w:rsidRDefault="009369A5" w:rsidP="00D61807">
      <w:pPr>
        <w:pStyle w:val="Default"/>
        <w:ind w:left="113" w:hanging="113"/>
        <w:rPr>
          <w:rFonts w:ascii="Times" w:hAnsi="Times" w:cs="Arial"/>
          <w:sz w:val="20"/>
          <w:szCs w:val="20"/>
        </w:rPr>
      </w:pPr>
      <w:r w:rsidRPr="00B21B43">
        <w:rPr>
          <w:rFonts w:ascii="Times" w:hAnsi="Times" w:cs="Arial"/>
          <w:sz w:val="20"/>
          <w:szCs w:val="20"/>
          <w:vertAlign w:val="superscript"/>
        </w:rPr>
        <w:t>2</w:t>
      </w:r>
      <w:r w:rsidRPr="00B21B43">
        <w:rPr>
          <w:rFonts w:ascii="Times" w:hAnsi="Times" w:cs="Arial"/>
          <w:sz w:val="20"/>
          <w:szCs w:val="20"/>
        </w:rPr>
        <w:t xml:space="preserve">Finnish Meteorological Institute, 00101 Helsinki, Finland </w:t>
      </w:r>
    </w:p>
    <w:p w14:paraId="7081F591" w14:textId="77777777" w:rsidR="00397641" w:rsidRDefault="00DE7110" w:rsidP="005E631B">
      <w:pPr>
        <w:pStyle w:val="Default"/>
        <w:ind w:left="113" w:hanging="113"/>
        <w:rPr>
          <w:rFonts w:ascii="Times" w:hAnsi="Times" w:cs="Arial"/>
          <w:sz w:val="20"/>
          <w:szCs w:val="20"/>
        </w:rPr>
      </w:pPr>
      <w:r>
        <w:rPr>
          <w:rFonts w:ascii="Times" w:hAnsi="Times" w:cs="Arial"/>
          <w:sz w:val="20"/>
          <w:szCs w:val="20"/>
          <w:vertAlign w:val="superscript"/>
        </w:rPr>
        <w:t>3</w:t>
      </w:r>
      <w:r w:rsidRPr="00B21B43">
        <w:rPr>
          <w:rFonts w:ascii="Times" w:hAnsi="Times" w:cs="Arial"/>
          <w:sz w:val="20"/>
          <w:szCs w:val="20"/>
        </w:rPr>
        <w:t>Department of Cryosphere, Tyumen State University, 625003 Tyumen, Russia</w:t>
      </w:r>
      <w:r w:rsidR="009369A5" w:rsidRPr="00B21B43">
        <w:rPr>
          <w:rFonts w:ascii="Times" w:hAnsi="Times" w:cs="Arial"/>
          <w:sz w:val="20"/>
          <w:szCs w:val="20"/>
        </w:rPr>
        <w:t xml:space="preserve">, </w:t>
      </w:r>
    </w:p>
    <w:p w14:paraId="65B1B3E4" w14:textId="2DE89FCD" w:rsidR="009369A5" w:rsidRDefault="00397641" w:rsidP="005E631B">
      <w:pPr>
        <w:pStyle w:val="Default"/>
        <w:ind w:left="113" w:hanging="113"/>
        <w:rPr>
          <w:rFonts w:ascii="Times" w:hAnsi="Times" w:cs="Arial"/>
          <w:sz w:val="20"/>
          <w:szCs w:val="20"/>
        </w:rPr>
      </w:pPr>
      <w:r>
        <w:rPr>
          <w:rFonts w:ascii="Times" w:hAnsi="Times" w:cs="Arial"/>
          <w:sz w:val="20"/>
          <w:szCs w:val="20"/>
          <w:vertAlign w:val="superscript"/>
        </w:rPr>
        <w:t>4</w:t>
      </w:r>
      <w:r w:rsidR="009369A5" w:rsidRPr="00B21B43">
        <w:rPr>
          <w:rFonts w:ascii="Times" w:hAnsi="Times" w:cs="Arial"/>
          <w:sz w:val="20"/>
          <w:szCs w:val="20"/>
        </w:rPr>
        <w:t xml:space="preserve">Lomonosov Moscow State University, Moscow 119899, Russia </w:t>
      </w:r>
    </w:p>
    <w:p w14:paraId="181EA763" w14:textId="2B2B0ECC" w:rsidR="00DE7110" w:rsidRPr="00551302" w:rsidRDefault="00DE7110" w:rsidP="00D61807">
      <w:pPr>
        <w:pStyle w:val="Default"/>
        <w:ind w:left="113" w:hanging="113"/>
        <w:rPr>
          <w:rFonts w:ascii="Times" w:hAnsi="Times" w:cs="Arial"/>
          <w:sz w:val="20"/>
          <w:szCs w:val="20"/>
        </w:rPr>
      </w:pPr>
      <w:r w:rsidRPr="00551302">
        <w:rPr>
          <w:rFonts w:ascii="Times" w:hAnsi="Times" w:cs="Arial"/>
          <w:sz w:val="20"/>
          <w:szCs w:val="20"/>
          <w:vertAlign w:val="superscript"/>
        </w:rPr>
        <w:t>5</w:t>
      </w:r>
      <w:r w:rsidR="00551302" w:rsidRPr="00551302">
        <w:rPr>
          <w:rFonts w:ascii="Times" w:hAnsi="Times" w:cs="Arial"/>
          <w:sz w:val="20"/>
          <w:szCs w:val="20"/>
        </w:rPr>
        <w:t>University of Tartu, Institute of Physics, 50090 Tartu, Estonia</w:t>
      </w:r>
    </w:p>
    <w:p w14:paraId="0F5F4FB0" w14:textId="16376163" w:rsidR="009369A5" w:rsidRPr="00B21B43" w:rsidRDefault="00DE7110" w:rsidP="00D61807">
      <w:pPr>
        <w:pStyle w:val="Default"/>
        <w:ind w:left="113" w:hanging="113"/>
        <w:rPr>
          <w:rFonts w:ascii="Times" w:hAnsi="Times" w:cs="Arial"/>
          <w:sz w:val="20"/>
          <w:szCs w:val="20"/>
        </w:rPr>
      </w:pPr>
      <w:r>
        <w:rPr>
          <w:rFonts w:ascii="Times" w:hAnsi="Times" w:cs="Arial"/>
          <w:sz w:val="20"/>
          <w:szCs w:val="20"/>
          <w:vertAlign w:val="superscript"/>
        </w:rPr>
        <w:t>6</w:t>
      </w:r>
      <w:r w:rsidR="009369A5" w:rsidRPr="00B21B43">
        <w:rPr>
          <w:rFonts w:ascii="Times" w:hAnsi="Times" w:cs="Arial"/>
          <w:sz w:val="20"/>
          <w:szCs w:val="20"/>
        </w:rPr>
        <w:t xml:space="preserve">Aleksanteri Institute, Department of Social Research, University of Helsinki, 00014 Helsinki, Finland </w:t>
      </w:r>
    </w:p>
    <w:p w14:paraId="281D0197" w14:textId="65CAB562" w:rsidR="009369A5" w:rsidRPr="00B21B43" w:rsidRDefault="00551302" w:rsidP="00D61807">
      <w:pPr>
        <w:pStyle w:val="Default"/>
        <w:ind w:left="113" w:hanging="113"/>
        <w:rPr>
          <w:rFonts w:ascii="Times" w:hAnsi="Times" w:cs="Arial"/>
          <w:sz w:val="20"/>
          <w:szCs w:val="20"/>
        </w:rPr>
      </w:pPr>
      <w:r>
        <w:rPr>
          <w:rFonts w:ascii="Times" w:hAnsi="Times" w:cs="Arial"/>
          <w:sz w:val="20"/>
          <w:szCs w:val="20"/>
          <w:vertAlign w:val="superscript"/>
        </w:rPr>
        <w:t>7</w:t>
      </w:r>
      <w:r w:rsidR="009369A5" w:rsidRPr="00B21B43">
        <w:rPr>
          <w:rFonts w:ascii="Times" w:hAnsi="Times" w:cs="Arial"/>
          <w:sz w:val="20"/>
          <w:szCs w:val="20"/>
        </w:rPr>
        <w:t xml:space="preserve">Tyumen Scientific Center, Siberian Branch, Russian Academy of Science, Tyumen Russia </w:t>
      </w:r>
    </w:p>
    <w:p w14:paraId="7BD2D48B" w14:textId="2D5113C7" w:rsidR="009369A5" w:rsidRPr="00B21B43" w:rsidRDefault="00551302" w:rsidP="00D61807">
      <w:pPr>
        <w:pStyle w:val="Default"/>
        <w:ind w:left="113" w:hanging="113"/>
        <w:rPr>
          <w:rFonts w:ascii="Times" w:hAnsi="Times" w:cs="Arial"/>
          <w:sz w:val="20"/>
          <w:szCs w:val="20"/>
        </w:rPr>
      </w:pPr>
      <w:r>
        <w:rPr>
          <w:rFonts w:ascii="Times" w:hAnsi="Times" w:cs="Arial"/>
          <w:sz w:val="20"/>
          <w:szCs w:val="20"/>
          <w:vertAlign w:val="superscript"/>
        </w:rPr>
        <w:t>8</w:t>
      </w:r>
      <w:r w:rsidR="009369A5" w:rsidRPr="00B21B43">
        <w:rPr>
          <w:rFonts w:ascii="Times" w:hAnsi="Times" w:cs="Arial"/>
          <w:sz w:val="20"/>
          <w:szCs w:val="20"/>
        </w:rPr>
        <w:t xml:space="preserve">World Meteorological Organization, 1211 Geneva, Switzerland </w:t>
      </w:r>
    </w:p>
    <w:p w14:paraId="6230DEC4" w14:textId="5A62EEE5" w:rsidR="009369A5" w:rsidRPr="00B21B43" w:rsidRDefault="00551302" w:rsidP="00D61807">
      <w:pPr>
        <w:pStyle w:val="Default"/>
        <w:ind w:left="113" w:hanging="113"/>
        <w:rPr>
          <w:rFonts w:ascii="Times" w:hAnsi="Times" w:cs="Arial"/>
          <w:sz w:val="20"/>
          <w:szCs w:val="20"/>
        </w:rPr>
      </w:pPr>
      <w:r>
        <w:rPr>
          <w:rFonts w:ascii="Times" w:hAnsi="Times" w:cs="Arial"/>
          <w:sz w:val="20"/>
          <w:szCs w:val="20"/>
          <w:vertAlign w:val="superscript"/>
        </w:rPr>
        <w:t>9</w:t>
      </w:r>
      <w:r w:rsidR="009369A5" w:rsidRPr="00B21B43">
        <w:rPr>
          <w:rFonts w:ascii="Times" w:hAnsi="Times" w:cs="Arial"/>
          <w:sz w:val="20"/>
          <w:szCs w:val="20"/>
        </w:rPr>
        <w:t xml:space="preserve">Institute of Remote Sensing and Digital Earth, Chinese Academy of Sciences, 100094 Beijing, China </w:t>
      </w:r>
    </w:p>
    <w:p w14:paraId="07DEF23A" w14:textId="12D25518" w:rsidR="009369A5" w:rsidRPr="00B21B43" w:rsidRDefault="009369A5" w:rsidP="00D61807">
      <w:pPr>
        <w:pStyle w:val="Default"/>
        <w:ind w:left="113" w:hanging="113"/>
        <w:rPr>
          <w:rFonts w:ascii="Times" w:hAnsi="Times" w:cs="Arial"/>
          <w:sz w:val="20"/>
          <w:szCs w:val="20"/>
        </w:rPr>
      </w:pPr>
      <w:r w:rsidRPr="00B21B43">
        <w:rPr>
          <w:rFonts w:ascii="Times" w:hAnsi="Times" w:cs="Arial"/>
          <w:sz w:val="20"/>
          <w:szCs w:val="20"/>
          <w:vertAlign w:val="superscript"/>
        </w:rPr>
        <w:t>1</w:t>
      </w:r>
      <w:r w:rsidR="00551302">
        <w:rPr>
          <w:rFonts w:ascii="Times" w:hAnsi="Times" w:cs="Arial"/>
          <w:sz w:val="20"/>
          <w:szCs w:val="20"/>
          <w:vertAlign w:val="superscript"/>
        </w:rPr>
        <w:t>0</w:t>
      </w:r>
      <w:r w:rsidRPr="00B21B43">
        <w:rPr>
          <w:rFonts w:ascii="Times" w:hAnsi="Times" w:cs="Arial"/>
          <w:sz w:val="20"/>
          <w:szCs w:val="20"/>
        </w:rPr>
        <w:t xml:space="preserve">AEROCOSMOS Research Institute for Aerospace Monitoring, 105064 Moscow, Russia </w:t>
      </w:r>
    </w:p>
    <w:p w14:paraId="0EFF5990" w14:textId="56616682" w:rsidR="009369A5" w:rsidRDefault="009369A5" w:rsidP="00D61807">
      <w:pPr>
        <w:pStyle w:val="Default"/>
        <w:ind w:left="113" w:hanging="113"/>
        <w:rPr>
          <w:rFonts w:ascii="Times" w:hAnsi="Times" w:cs="Arial"/>
          <w:sz w:val="20"/>
          <w:szCs w:val="20"/>
        </w:rPr>
      </w:pPr>
      <w:r w:rsidRPr="00B21B43">
        <w:rPr>
          <w:rFonts w:ascii="Times" w:hAnsi="Times" w:cs="Arial"/>
          <w:sz w:val="20"/>
          <w:szCs w:val="20"/>
          <w:vertAlign w:val="superscript"/>
        </w:rPr>
        <w:t>1</w:t>
      </w:r>
      <w:r w:rsidR="00551302">
        <w:rPr>
          <w:rFonts w:ascii="Times" w:hAnsi="Times" w:cs="Arial"/>
          <w:sz w:val="20"/>
          <w:szCs w:val="20"/>
          <w:vertAlign w:val="superscript"/>
        </w:rPr>
        <w:t>1</w:t>
      </w:r>
      <w:r w:rsidRPr="00B21B43">
        <w:rPr>
          <w:rFonts w:ascii="Times" w:hAnsi="Times" w:cs="Arial"/>
          <w:sz w:val="20"/>
          <w:szCs w:val="20"/>
        </w:rPr>
        <w:t xml:space="preserve">Department of </w:t>
      </w:r>
      <w:proofErr w:type="spellStart"/>
      <w:r w:rsidRPr="00B21B43">
        <w:rPr>
          <w:rFonts w:ascii="Times" w:hAnsi="Times" w:cs="Arial"/>
          <w:sz w:val="20"/>
          <w:szCs w:val="20"/>
        </w:rPr>
        <w:t>Radiophysics</w:t>
      </w:r>
      <w:proofErr w:type="spellEnd"/>
      <w:r w:rsidRPr="00B21B43">
        <w:rPr>
          <w:rFonts w:ascii="Times" w:hAnsi="Times" w:cs="Arial"/>
          <w:sz w:val="20"/>
          <w:szCs w:val="20"/>
        </w:rPr>
        <w:t xml:space="preserve">, Nizhny Novgorod State University, Nizhny Novgorod, Russia </w:t>
      </w:r>
    </w:p>
    <w:p w14:paraId="0AF5C5B0" w14:textId="77777777" w:rsidR="001E50A8" w:rsidRPr="00B21B43" w:rsidRDefault="001E50A8" w:rsidP="00D61807">
      <w:pPr>
        <w:pStyle w:val="Default"/>
        <w:ind w:left="113" w:hanging="113"/>
        <w:rPr>
          <w:rFonts w:ascii="Times" w:hAnsi="Times" w:cs="Arial"/>
          <w:sz w:val="20"/>
          <w:szCs w:val="20"/>
        </w:rPr>
      </w:pPr>
    </w:p>
    <w:p w14:paraId="751BAF84" w14:textId="1F39EEC2" w:rsidR="00D61807" w:rsidRDefault="001E50A8" w:rsidP="009369A5">
      <w:pPr>
        <w:pStyle w:val="Default"/>
        <w:rPr>
          <w:rFonts w:ascii="Times" w:hAnsi="Times" w:cs="Arial"/>
          <w:sz w:val="22"/>
          <w:szCs w:val="22"/>
        </w:rPr>
      </w:pPr>
      <w:r>
        <w:rPr>
          <w:rFonts w:ascii="Times" w:hAnsi="Times" w:cs="Arial"/>
          <w:sz w:val="22"/>
          <w:szCs w:val="22"/>
          <w:vertAlign w:val="superscript"/>
        </w:rPr>
        <w:t>*</w:t>
      </w:r>
      <w:r>
        <w:rPr>
          <w:rFonts w:ascii="Times" w:hAnsi="Times" w:cs="Arial"/>
          <w:sz w:val="22"/>
          <w:szCs w:val="22"/>
        </w:rPr>
        <w:t xml:space="preserve">corresponding author: </w:t>
      </w:r>
      <w:hyperlink r:id="rId5" w:history="1">
        <w:r w:rsidRPr="00F307A1">
          <w:rPr>
            <w:rStyle w:val="Hyperlink"/>
            <w:rFonts w:ascii="Times" w:hAnsi="Times" w:cs="Arial"/>
            <w:sz w:val="22"/>
            <w:szCs w:val="22"/>
          </w:rPr>
          <w:t>hanna.k.lappalainen@helsinki.fi</w:t>
        </w:r>
      </w:hyperlink>
    </w:p>
    <w:p w14:paraId="4FFECBDB" w14:textId="6033EC68" w:rsidR="001E50A8" w:rsidRDefault="001E50A8" w:rsidP="009369A5">
      <w:pPr>
        <w:pStyle w:val="Default"/>
        <w:rPr>
          <w:rFonts w:ascii="Times" w:hAnsi="Times" w:cs="Arial"/>
          <w:sz w:val="22"/>
          <w:szCs w:val="22"/>
        </w:rPr>
      </w:pPr>
      <w:r>
        <w:rPr>
          <w:rFonts w:ascii="Times" w:hAnsi="Times" w:cs="Arial"/>
          <w:sz w:val="22"/>
          <w:szCs w:val="22"/>
          <w:vertAlign w:val="superscript"/>
        </w:rPr>
        <w:t>**</w:t>
      </w:r>
      <w:r>
        <w:rPr>
          <w:rFonts w:ascii="Times" w:hAnsi="Times" w:cs="Arial"/>
          <w:sz w:val="22"/>
          <w:szCs w:val="22"/>
        </w:rPr>
        <w:t xml:space="preserve">presenting author: </w:t>
      </w:r>
      <w:hyperlink r:id="rId6" w:history="1">
        <w:r w:rsidRPr="00F307A1">
          <w:rPr>
            <w:rStyle w:val="Hyperlink"/>
            <w:rFonts w:ascii="Times" w:hAnsi="Times" w:cs="Arial"/>
            <w:sz w:val="22"/>
            <w:szCs w:val="22"/>
          </w:rPr>
          <w:t>joni.kujansuu@helsinki.fi</w:t>
        </w:r>
      </w:hyperlink>
    </w:p>
    <w:p w14:paraId="7F53CCD2" w14:textId="77777777" w:rsidR="001E50A8" w:rsidRPr="001E50A8" w:rsidRDefault="001E50A8" w:rsidP="009369A5">
      <w:pPr>
        <w:pStyle w:val="Default"/>
        <w:rPr>
          <w:rFonts w:ascii="Times" w:hAnsi="Times" w:cs="Arial"/>
          <w:sz w:val="22"/>
          <w:szCs w:val="22"/>
        </w:rPr>
      </w:pPr>
      <w:bookmarkStart w:id="0" w:name="_GoBack"/>
      <w:bookmarkEnd w:id="0"/>
    </w:p>
    <w:p w14:paraId="422962B9" w14:textId="5739DCA7" w:rsidR="009369A5" w:rsidRDefault="009369A5" w:rsidP="009369A5">
      <w:pPr>
        <w:pStyle w:val="Default"/>
        <w:rPr>
          <w:rFonts w:ascii="Times" w:hAnsi="Times" w:cs="Arial"/>
          <w:sz w:val="22"/>
          <w:szCs w:val="22"/>
        </w:rPr>
      </w:pPr>
      <w:r w:rsidRPr="00B21B43">
        <w:rPr>
          <w:rFonts w:ascii="Times" w:hAnsi="Times" w:cs="Arial"/>
          <w:b/>
          <w:bCs/>
          <w:sz w:val="22"/>
          <w:szCs w:val="22"/>
        </w:rPr>
        <w:t>Keywords</w:t>
      </w:r>
      <w:r w:rsidR="001327C4" w:rsidRPr="00B21B43">
        <w:rPr>
          <w:rFonts w:ascii="Times" w:hAnsi="Times" w:cs="Arial"/>
          <w:b/>
          <w:bCs/>
          <w:sz w:val="22"/>
          <w:szCs w:val="22"/>
        </w:rPr>
        <w:t>:</w:t>
      </w:r>
      <w:r w:rsidRPr="00B21B43">
        <w:rPr>
          <w:rFonts w:ascii="Times" w:hAnsi="Times" w:cs="Arial"/>
          <w:b/>
          <w:bCs/>
          <w:sz w:val="22"/>
          <w:szCs w:val="22"/>
        </w:rPr>
        <w:t xml:space="preserve"> </w:t>
      </w:r>
      <w:r w:rsidR="001327C4" w:rsidRPr="00B21B43">
        <w:rPr>
          <w:rFonts w:ascii="Times" w:hAnsi="Times" w:cs="Arial"/>
          <w:bCs/>
          <w:sz w:val="22"/>
          <w:szCs w:val="22"/>
        </w:rPr>
        <w:t>M</w:t>
      </w:r>
      <w:r w:rsidRPr="00B21B43">
        <w:rPr>
          <w:rFonts w:ascii="Times" w:hAnsi="Times" w:cs="Arial"/>
          <w:sz w:val="22"/>
          <w:szCs w:val="22"/>
        </w:rPr>
        <w:t>ultidisciplinary approac</w:t>
      </w:r>
      <w:r w:rsidR="001327C4" w:rsidRPr="00B21B43">
        <w:rPr>
          <w:rFonts w:ascii="Times" w:hAnsi="Times" w:cs="Arial"/>
          <w:sz w:val="22"/>
          <w:szCs w:val="22"/>
        </w:rPr>
        <w:t>h, M</w:t>
      </w:r>
      <w:r w:rsidRPr="00B21B43">
        <w:rPr>
          <w:rFonts w:ascii="Times" w:hAnsi="Times" w:cs="Arial"/>
          <w:sz w:val="22"/>
          <w:szCs w:val="22"/>
        </w:rPr>
        <w:t xml:space="preserve">ultiscale research, </w:t>
      </w:r>
      <w:r w:rsidR="001327C4" w:rsidRPr="00B21B43">
        <w:rPr>
          <w:rFonts w:ascii="Times" w:hAnsi="Times" w:cs="Arial"/>
          <w:sz w:val="22"/>
          <w:szCs w:val="22"/>
        </w:rPr>
        <w:t xml:space="preserve">Global </w:t>
      </w:r>
      <w:r w:rsidR="002A40B0" w:rsidRPr="00B21B43">
        <w:rPr>
          <w:rFonts w:ascii="Times" w:hAnsi="Times" w:cs="Arial"/>
          <w:sz w:val="22"/>
          <w:szCs w:val="22"/>
        </w:rPr>
        <w:t xml:space="preserve">Earth </w:t>
      </w:r>
      <w:r w:rsidR="001327C4" w:rsidRPr="00B21B43">
        <w:rPr>
          <w:rFonts w:ascii="Times" w:hAnsi="Times" w:cs="Arial"/>
          <w:sz w:val="22"/>
          <w:szCs w:val="22"/>
        </w:rPr>
        <w:t>observatory, Earth surface–atmosphere interactions, European research infrastructures</w:t>
      </w:r>
    </w:p>
    <w:p w14:paraId="4FADCB25" w14:textId="77777777" w:rsidR="00C60E03" w:rsidRPr="00B21B43" w:rsidRDefault="00C60E03" w:rsidP="009369A5">
      <w:pPr>
        <w:pStyle w:val="Default"/>
        <w:rPr>
          <w:rFonts w:ascii="Times" w:hAnsi="Times" w:cs="Arial"/>
          <w:sz w:val="22"/>
          <w:szCs w:val="22"/>
        </w:rPr>
      </w:pPr>
    </w:p>
    <w:p w14:paraId="5AF9056B" w14:textId="636F28D8" w:rsidR="00D60566" w:rsidRPr="00255AAC" w:rsidRDefault="00353E1E" w:rsidP="00841486">
      <w:pPr>
        <w:shd w:val="clear" w:color="auto" w:fill="FFFFFF"/>
        <w:ind w:firstLine="284"/>
        <w:rPr>
          <w:rFonts w:ascii="Times" w:eastAsia="Times New Roman" w:hAnsi="Times" w:cstheme="minorHAnsi"/>
          <w:color w:val="000000"/>
          <w:sz w:val="22"/>
          <w:szCs w:val="22"/>
        </w:rPr>
      </w:pPr>
      <w:r w:rsidRPr="00255AAC">
        <w:rPr>
          <w:rFonts w:ascii="Times" w:hAnsi="Times" w:cs="Arial"/>
          <w:sz w:val="22"/>
          <w:szCs w:val="22"/>
          <w:lang w:val="en-US"/>
        </w:rPr>
        <w:t xml:space="preserve">The Pan-Eurasian </w:t>
      </w:r>
      <w:proofErr w:type="spellStart"/>
      <w:r w:rsidRPr="00255AAC">
        <w:rPr>
          <w:rFonts w:ascii="Times" w:hAnsi="Times" w:cs="Arial"/>
          <w:sz w:val="22"/>
          <w:szCs w:val="22"/>
          <w:lang w:val="en-US"/>
        </w:rPr>
        <w:t>EXperiment</w:t>
      </w:r>
      <w:proofErr w:type="spellEnd"/>
      <w:r w:rsidRPr="00255AAC">
        <w:rPr>
          <w:rFonts w:ascii="Times" w:hAnsi="Times" w:cs="Arial"/>
          <w:sz w:val="22"/>
          <w:szCs w:val="22"/>
          <w:lang w:val="en-US"/>
        </w:rPr>
        <w:t xml:space="preserve"> (PEEX; </w:t>
      </w:r>
      <w:hyperlink r:id="rId7" w:history="1">
        <w:r w:rsidRPr="00255AAC">
          <w:rPr>
            <w:rStyle w:val="Hyperlink"/>
            <w:rFonts w:ascii="Times" w:hAnsi="Times" w:cs="Arial"/>
            <w:sz w:val="22"/>
            <w:szCs w:val="22"/>
            <w:lang w:val="en-US"/>
          </w:rPr>
          <w:t>https://www.atm.helsinki.fi/peex</w:t>
        </w:r>
      </w:hyperlink>
      <w:r w:rsidRPr="00255AAC">
        <w:rPr>
          <w:rFonts w:ascii="Times" w:hAnsi="Times" w:cs="Arial"/>
          <w:sz w:val="22"/>
          <w:szCs w:val="22"/>
          <w:lang w:val="en-US"/>
        </w:rPr>
        <w:t>) is a multidisciplinary climate change, air quality, environment and research infrastructure program focused on the Northern Eurasian domain</w:t>
      </w:r>
      <w:r w:rsidR="00D60566" w:rsidRPr="00255AAC">
        <w:rPr>
          <w:rFonts w:ascii="Times" w:hAnsi="Times" w:cs="Arial"/>
          <w:sz w:val="22"/>
          <w:szCs w:val="22"/>
          <w:lang w:val="en-US"/>
        </w:rPr>
        <w:t xml:space="preserve">. </w:t>
      </w:r>
      <w:r w:rsidR="00D60566" w:rsidRPr="00255AAC">
        <w:rPr>
          <w:rFonts w:ascii="Times" w:eastAsia="Times New Roman" w:hAnsi="Times" w:cstheme="minorHAnsi"/>
          <w:color w:val="000000"/>
          <w:sz w:val="22"/>
          <w:szCs w:val="22"/>
          <w:lang w:val="en-US"/>
        </w:rPr>
        <w:t xml:space="preserve">Its main scientific aim is to understand large-scale feedbacks and interactions between the </w:t>
      </w:r>
      <w:r w:rsidR="00D60566" w:rsidRPr="00255AAC">
        <w:rPr>
          <w:rFonts w:ascii="Times" w:eastAsia="Times New Roman" w:hAnsi="Times" w:cstheme="minorHAnsi"/>
          <w:color w:val="000000"/>
          <w:sz w:val="22"/>
          <w:szCs w:val="22"/>
        </w:rPr>
        <w:t xml:space="preserve">land-atmosphere-sea </w:t>
      </w:r>
      <w:r w:rsidR="00D60566" w:rsidRPr="00255AAC">
        <w:rPr>
          <w:rFonts w:ascii="Times" w:eastAsia="Times New Roman" w:hAnsi="Times" w:cstheme="minorHAnsi"/>
          <w:color w:val="000000"/>
          <w:sz w:val="22"/>
          <w:szCs w:val="22"/>
          <w:lang w:val="en-US"/>
        </w:rPr>
        <w:t>continuum in the changing climate of northern high latitude and in China</w:t>
      </w:r>
      <w:r w:rsidR="00D60566" w:rsidRPr="00255AAC">
        <w:rPr>
          <w:rFonts w:ascii="Times" w:eastAsia="Times New Roman" w:hAnsi="Times" w:cstheme="minorHAnsi"/>
          <w:color w:val="000000"/>
          <w:sz w:val="22"/>
          <w:szCs w:val="22"/>
        </w:rPr>
        <w:t xml:space="preserve">. </w:t>
      </w:r>
      <w:r w:rsidR="00001FF9" w:rsidRPr="00255AAC">
        <w:rPr>
          <w:rFonts w:ascii="Times" w:eastAsia="Times New Roman" w:hAnsi="Times" w:cstheme="minorHAnsi"/>
          <w:color w:val="000000"/>
          <w:sz w:val="22"/>
          <w:szCs w:val="22"/>
          <w:lang w:val="en-US"/>
        </w:rPr>
        <w:t>PEEX has delivered a Science Plan</w:t>
      </w:r>
      <w:r w:rsidR="00001FF9" w:rsidRPr="00255AAC">
        <w:rPr>
          <w:rFonts w:ascii="Times" w:eastAsia="Times New Roman" w:hAnsi="Times" w:cstheme="minorHAnsi"/>
          <w:color w:val="000000"/>
          <w:sz w:val="22"/>
          <w:szCs w:val="22"/>
          <w:vertAlign w:val="superscript"/>
          <w:lang w:val="en-US"/>
        </w:rPr>
        <w:t>1 </w:t>
      </w:r>
      <w:r w:rsidR="00001FF9" w:rsidRPr="00255AAC">
        <w:rPr>
          <w:rFonts w:ascii="Times" w:eastAsia="Times New Roman" w:hAnsi="Times" w:cstheme="minorHAnsi"/>
          <w:color w:val="000000"/>
          <w:sz w:val="22"/>
          <w:szCs w:val="22"/>
          <w:lang w:val="en-US"/>
        </w:rPr>
        <w:t>for the Northern Eurasian region and introduced a concept design for a seamless modelling platform</w:t>
      </w:r>
      <w:r w:rsidR="00001FF9" w:rsidRPr="00255AAC">
        <w:rPr>
          <w:rFonts w:ascii="Times" w:eastAsia="Times New Roman" w:hAnsi="Times" w:cstheme="minorHAnsi"/>
          <w:color w:val="000000"/>
          <w:sz w:val="22"/>
          <w:szCs w:val="22"/>
          <w:vertAlign w:val="superscript"/>
          <w:lang w:val="en-US"/>
        </w:rPr>
        <w:t>2</w:t>
      </w:r>
      <w:r w:rsidR="00001FF9" w:rsidRPr="00255AAC">
        <w:rPr>
          <w:rFonts w:ascii="Times" w:eastAsia="Times New Roman" w:hAnsi="Times" w:cstheme="minorHAnsi"/>
          <w:color w:val="000000"/>
          <w:sz w:val="22"/>
          <w:szCs w:val="22"/>
          <w:lang w:val="en-US"/>
        </w:rPr>
        <w:t>, ground-based </w:t>
      </w:r>
      <w:r w:rsidR="00001FF9" w:rsidRPr="00255AAC">
        <w:rPr>
          <w:rFonts w:ascii="Times" w:eastAsia="Times New Roman" w:hAnsi="Times" w:cstheme="minorHAnsi"/>
          <w:i/>
          <w:iCs/>
          <w:color w:val="000000"/>
          <w:sz w:val="22"/>
          <w:szCs w:val="22"/>
          <w:lang w:val="en-US"/>
        </w:rPr>
        <w:t>in situ </w:t>
      </w:r>
      <w:r w:rsidR="00001FF9" w:rsidRPr="00255AAC">
        <w:rPr>
          <w:rFonts w:ascii="Times" w:eastAsia="Times New Roman" w:hAnsi="Times" w:cstheme="minorHAnsi"/>
          <w:color w:val="000000"/>
          <w:sz w:val="22"/>
          <w:szCs w:val="22"/>
          <w:lang w:val="en-US"/>
        </w:rPr>
        <w:t>observation systems</w:t>
      </w:r>
      <w:r w:rsidR="00001FF9" w:rsidRPr="00255AAC">
        <w:rPr>
          <w:rFonts w:ascii="Times" w:eastAsia="Times New Roman" w:hAnsi="Times" w:cstheme="minorHAnsi"/>
          <w:color w:val="000000"/>
          <w:sz w:val="22"/>
          <w:szCs w:val="22"/>
          <w:vertAlign w:val="superscript"/>
          <w:lang w:val="en-US"/>
        </w:rPr>
        <w:t>3</w:t>
      </w:r>
      <w:r w:rsidR="00001FF9" w:rsidRPr="00255AAC">
        <w:rPr>
          <w:rFonts w:ascii="Times" w:eastAsia="Times New Roman" w:hAnsi="Times" w:cstheme="minorHAnsi"/>
          <w:color w:val="000000"/>
          <w:sz w:val="22"/>
          <w:szCs w:val="22"/>
          <w:lang w:val="en-US"/>
        </w:rPr>
        <w:t xml:space="preserve"> for detecting land–atmosphere and ocean–atmosphere interactions</w:t>
      </w:r>
      <w:r w:rsidR="00D60566" w:rsidRPr="00255AAC">
        <w:rPr>
          <w:rFonts w:ascii="Times" w:eastAsia="Times New Roman" w:hAnsi="Times" w:cstheme="minorHAnsi"/>
          <w:color w:val="000000"/>
          <w:sz w:val="22"/>
          <w:szCs w:val="22"/>
          <w:lang w:val="en-US"/>
        </w:rPr>
        <w:t>,</w:t>
      </w:r>
      <w:r w:rsidR="00001FF9" w:rsidRPr="00255AAC">
        <w:rPr>
          <w:rFonts w:ascii="Times" w:eastAsia="Times New Roman" w:hAnsi="Times" w:cstheme="minorHAnsi"/>
          <w:color w:val="000000"/>
          <w:sz w:val="22"/>
          <w:szCs w:val="22"/>
          <w:lang w:val="en-US"/>
        </w:rPr>
        <w:t xml:space="preserve"> the arctic marine PEEX concept</w:t>
      </w:r>
      <w:r w:rsidR="00001FF9" w:rsidRPr="00255AAC">
        <w:rPr>
          <w:rFonts w:ascii="Times" w:eastAsia="Times New Roman" w:hAnsi="Times" w:cstheme="minorHAnsi"/>
          <w:color w:val="000000"/>
          <w:sz w:val="22"/>
          <w:szCs w:val="22"/>
          <w:vertAlign w:val="superscript"/>
          <w:lang w:val="en-US"/>
        </w:rPr>
        <w:t>4</w:t>
      </w:r>
      <w:r w:rsidR="00D60566" w:rsidRPr="00255AAC">
        <w:rPr>
          <w:rFonts w:ascii="Times" w:eastAsia="Times New Roman" w:hAnsi="Times" w:cstheme="minorHAnsi"/>
          <w:color w:val="000000"/>
          <w:sz w:val="22"/>
          <w:szCs w:val="22"/>
          <w:lang w:val="en-US"/>
        </w:rPr>
        <w:t xml:space="preserve">, and </w:t>
      </w:r>
      <w:r w:rsidR="00D60566" w:rsidRPr="00255AAC">
        <w:rPr>
          <w:rFonts w:ascii="Times" w:eastAsia="Times New Roman" w:hAnsi="Times" w:cstheme="minorHAnsi"/>
          <w:color w:val="000000"/>
          <w:sz w:val="22"/>
          <w:szCs w:val="22"/>
          <w:shd w:val="clear" w:color="auto" w:fill="FFFFFF"/>
          <w:lang w:val="en-US"/>
        </w:rPr>
        <w:t>has also just recently released its Silk Road agenda</w:t>
      </w:r>
      <w:r w:rsidR="00D60566" w:rsidRPr="00255AAC">
        <w:rPr>
          <w:rFonts w:ascii="Times" w:eastAsia="Times New Roman" w:hAnsi="Times" w:cstheme="minorHAnsi"/>
          <w:color w:val="000000"/>
          <w:sz w:val="22"/>
          <w:szCs w:val="22"/>
          <w:shd w:val="clear" w:color="auto" w:fill="FFFFFF"/>
          <w:vertAlign w:val="superscript"/>
          <w:lang w:val="en-US"/>
        </w:rPr>
        <w:t>5</w:t>
      </w:r>
      <w:r w:rsidR="00D60566" w:rsidRPr="00255AAC">
        <w:rPr>
          <w:rFonts w:ascii="Times" w:eastAsia="Times New Roman" w:hAnsi="Times" w:cstheme="minorHAnsi"/>
          <w:color w:val="000000"/>
          <w:sz w:val="22"/>
          <w:szCs w:val="22"/>
          <w:shd w:val="clear" w:color="auto" w:fill="FFFFFF"/>
          <w:lang w:val="en-US"/>
        </w:rPr>
        <w:t> in collaboration with the Digital Belt and Road (DBAR) Initiative.</w:t>
      </w:r>
      <w:r w:rsidR="00001FF9" w:rsidRPr="00255AAC">
        <w:rPr>
          <w:rFonts w:ascii="Times" w:eastAsia="Times New Roman" w:hAnsi="Times" w:cstheme="minorHAnsi"/>
          <w:color w:val="000000"/>
          <w:sz w:val="22"/>
          <w:szCs w:val="22"/>
          <w:lang w:val="en-US"/>
        </w:rPr>
        <w:t xml:space="preserve"> </w:t>
      </w:r>
      <w:r w:rsidR="005C5B0A" w:rsidRPr="00255AAC">
        <w:rPr>
          <w:rFonts w:ascii="Times" w:eastAsia="Times New Roman" w:hAnsi="Times" w:cstheme="minorHAnsi"/>
          <w:color w:val="000000"/>
          <w:sz w:val="22"/>
          <w:szCs w:val="22"/>
          <w:shd w:val="clear" w:color="auto" w:fill="FFFFFF"/>
          <w:lang w:val="en-US"/>
        </w:rPr>
        <w:t>The PEEX program in Pan-Eurasia has an impact not only on science but also on science diplomacy in Russia and China.</w:t>
      </w:r>
    </w:p>
    <w:p w14:paraId="40FBFCED" w14:textId="668CD726" w:rsidR="00001FF9" w:rsidRPr="00255AAC" w:rsidRDefault="00C60E03" w:rsidP="00841486">
      <w:pPr>
        <w:ind w:firstLine="284"/>
        <w:rPr>
          <w:rFonts w:ascii="Times" w:eastAsia="Times New Roman" w:hAnsi="Times" w:cstheme="minorHAnsi"/>
          <w:color w:val="000000"/>
          <w:sz w:val="22"/>
          <w:szCs w:val="22"/>
          <w:shd w:val="clear" w:color="auto" w:fill="FFFFFF"/>
          <w:lang w:val="en-US"/>
        </w:rPr>
      </w:pPr>
      <w:r w:rsidRPr="00255AAC">
        <w:rPr>
          <w:rFonts w:ascii="Times" w:eastAsia="Times New Roman" w:hAnsi="Times" w:cstheme="minorHAnsi"/>
          <w:color w:val="000000"/>
          <w:sz w:val="22"/>
          <w:szCs w:val="22"/>
          <w:lang w:val="en-US"/>
        </w:rPr>
        <w:t xml:space="preserve">PEEX program was initiated as a bottom-up approach by the researchers coming from Finland and Russia in 2012. During its </w:t>
      </w:r>
      <w:r w:rsidR="00385460" w:rsidRPr="00255AAC">
        <w:rPr>
          <w:rFonts w:ascii="Times" w:eastAsia="Times New Roman" w:hAnsi="Times" w:cstheme="minorHAnsi"/>
          <w:color w:val="000000"/>
          <w:sz w:val="22"/>
          <w:szCs w:val="22"/>
          <w:lang w:val="en-US"/>
        </w:rPr>
        <w:t xml:space="preserve">five years in </w:t>
      </w:r>
      <w:r w:rsidRPr="00255AAC">
        <w:rPr>
          <w:rFonts w:ascii="Times" w:eastAsia="Times New Roman" w:hAnsi="Times" w:cstheme="minorHAnsi"/>
          <w:color w:val="000000"/>
          <w:sz w:val="22"/>
          <w:szCs w:val="22"/>
          <w:lang w:val="en-US"/>
        </w:rPr>
        <w:t xml:space="preserve">operation, the program has built extensive </w:t>
      </w:r>
      <w:r w:rsidR="00EC31EE" w:rsidRPr="00255AAC">
        <w:rPr>
          <w:rFonts w:ascii="Times" w:eastAsia="Times New Roman" w:hAnsi="Times" w:cstheme="minorHAnsi"/>
          <w:color w:val="000000"/>
          <w:sz w:val="22"/>
          <w:szCs w:val="22"/>
          <w:lang w:val="en-US"/>
        </w:rPr>
        <w:t xml:space="preserve">research </w:t>
      </w:r>
      <w:r w:rsidRPr="00255AAC">
        <w:rPr>
          <w:rFonts w:ascii="Times" w:eastAsia="Times New Roman" w:hAnsi="Times" w:cstheme="minorHAnsi"/>
          <w:color w:val="000000"/>
          <w:sz w:val="22"/>
          <w:szCs w:val="22"/>
          <w:lang w:val="en-US"/>
        </w:rPr>
        <w:t>network</w:t>
      </w:r>
      <w:r w:rsidR="00EC31EE" w:rsidRPr="00255AAC">
        <w:rPr>
          <w:rFonts w:ascii="Times" w:eastAsia="Times New Roman" w:hAnsi="Times" w:cstheme="minorHAnsi"/>
          <w:color w:val="000000"/>
          <w:sz w:val="22"/>
          <w:szCs w:val="22"/>
          <w:lang w:val="en-US"/>
        </w:rPr>
        <w:t xml:space="preserve">, </w:t>
      </w:r>
      <w:r w:rsidR="00385460" w:rsidRPr="00255AAC">
        <w:rPr>
          <w:rFonts w:ascii="Times" w:hAnsi="Times" w:cs="Times New Roman"/>
          <w:sz w:val="22"/>
          <w:szCs w:val="22"/>
        </w:rPr>
        <w:t>that involves already over 100 Universities and research institutes and over 40 companies from Russia, China, EU-Countries, US and Canada</w:t>
      </w:r>
      <w:r w:rsidR="00385460" w:rsidRPr="00255AAC">
        <w:rPr>
          <w:rFonts w:ascii="Times" w:eastAsia="Times New Roman" w:hAnsi="Times" w:cstheme="minorHAnsi"/>
          <w:color w:val="000000"/>
          <w:sz w:val="22"/>
          <w:szCs w:val="22"/>
          <w:lang w:val="en-US"/>
        </w:rPr>
        <w:t xml:space="preserve">. </w:t>
      </w:r>
      <w:r w:rsidR="00001FF9" w:rsidRPr="00255AAC">
        <w:rPr>
          <w:rFonts w:ascii="Times" w:eastAsia="Times New Roman" w:hAnsi="Times" w:cstheme="minorHAnsi"/>
          <w:color w:val="000000"/>
          <w:sz w:val="22"/>
          <w:szCs w:val="22"/>
        </w:rPr>
        <w:t xml:space="preserve">Furthermore, PEEX has a sister program </w:t>
      </w:r>
      <w:r w:rsidR="00001FF9" w:rsidRPr="00255AAC">
        <w:rPr>
          <w:rFonts w:ascii="Times" w:eastAsia="Times New Roman" w:hAnsi="Times" w:cstheme="minorHAnsi"/>
          <w:color w:val="000000"/>
          <w:sz w:val="22"/>
          <w:szCs w:val="22"/>
          <w:shd w:val="clear" w:color="auto" w:fill="FFFFFF"/>
          <w:lang w:val="en-US"/>
        </w:rPr>
        <w:t>DBAR</w:t>
      </w:r>
      <w:r w:rsidR="00001FF9" w:rsidRPr="00255AAC">
        <w:rPr>
          <w:rFonts w:ascii="Times" w:eastAsia="Times New Roman" w:hAnsi="Times" w:cstheme="minorHAnsi"/>
          <w:color w:val="000000"/>
          <w:sz w:val="22"/>
          <w:szCs w:val="22"/>
        </w:rPr>
        <w:t xml:space="preserve"> with wide partnership via the Silk Road. PEEX is hosting an Arctic-Boreal Hub and the </w:t>
      </w:r>
      <w:r w:rsidR="00421BC5" w:rsidRPr="00255AAC">
        <w:rPr>
          <w:rFonts w:ascii="Times" w:eastAsia="Times New Roman" w:hAnsi="Times" w:cstheme="minorHAnsi"/>
          <w:color w:val="000000"/>
          <w:sz w:val="22"/>
          <w:szCs w:val="22"/>
        </w:rPr>
        <w:t>head of PEEX program, A</w:t>
      </w:r>
      <w:r w:rsidR="00001FF9" w:rsidRPr="00255AAC">
        <w:rPr>
          <w:rFonts w:ascii="Times" w:eastAsia="Times New Roman" w:hAnsi="Times" w:cstheme="minorHAnsi"/>
          <w:color w:val="000000"/>
          <w:sz w:val="22"/>
          <w:szCs w:val="22"/>
        </w:rPr>
        <w:t>cademician Markku</w:t>
      </w:r>
      <w:r w:rsidR="00385460" w:rsidRPr="00255AAC">
        <w:rPr>
          <w:rFonts w:ascii="Times" w:eastAsia="Times New Roman" w:hAnsi="Times" w:cstheme="minorHAnsi"/>
          <w:color w:val="000000"/>
          <w:sz w:val="22"/>
          <w:szCs w:val="22"/>
        </w:rPr>
        <w:t xml:space="preserve"> </w:t>
      </w:r>
      <w:proofErr w:type="spellStart"/>
      <w:r w:rsidR="00385460" w:rsidRPr="00255AAC">
        <w:rPr>
          <w:rFonts w:ascii="Times" w:eastAsia="Times New Roman" w:hAnsi="Times" w:cstheme="minorHAnsi"/>
          <w:color w:val="000000"/>
          <w:sz w:val="22"/>
          <w:szCs w:val="22"/>
        </w:rPr>
        <w:t>Kulmala</w:t>
      </w:r>
      <w:proofErr w:type="spellEnd"/>
      <w:r w:rsidR="00001FF9" w:rsidRPr="00255AAC">
        <w:rPr>
          <w:rFonts w:ascii="Times" w:eastAsia="Times New Roman" w:hAnsi="Times" w:cstheme="minorHAnsi"/>
          <w:color w:val="000000"/>
          <w:sz w:val="22"/>
          <w:szCs w:val="22"/>
        </w:rPr>
        <w:t>,</w:t>
      </w:r>
      <w:r w:rsidR="00385460" w:rsidRPr="00255AAC">
        <w:rPr>
          <w:rFonts w:ascii="Times" w:eastAsia="Times New Roman" w:hAnsi="Times" w:cstheme="minorHAnsi"/>
          <w:color w:val="000000"/>
          <w:sz w:val="22"/>
          <w:szCs w:val="22"/>
        </w:rPr>
        <w:t xml:space="preserve"> is a president of the European </w:t>
      </w:r>
      <w:proofErr w:type="spellStart"/>
      <w:r w:rsidR="00385460" w:rsidRPr="00255AAC">
        <w:rPr>
          <w:rFonts w:ascii="Times" w:eastAsia="Times New Roman" w:hAnsi="Times" w:cstheme="minorHAnsi"/>
          <w:color w:val="000000"/>
          <w:sz w:val="22"/>
          <w:szCs w:val="22"/>
        </w:rPr>
        <w:t>Center</w:t>
      </w:r>
      <w:proofErr w:type="spellEnd"/>
      <w:r w:rsidR="00385460" w:rsidRPr="00255AAC">
        <w:rPr>
          <w:rFonts w:ascii="Times" w:eastAsia="Times New Roman" w:hAnsi="Times" w:cstheme="minorHAnsi"/>
          <w:color w:val="000000"/>
          <w:sz w:val="22"/>
          <w:szCs w:val="22"/>
        </w:rPr>
        <w:t xml:space="preserve"> of </w:t>
      </w:r>
      <w:r w:rsidR="00001FF9" w:rsidRPr="00255AAC">
        <w:rPr>
          <w:rFonts w:ascii="Times" w:eastAsia="Times New Roman" w:hAnsi="Times" w:cstheme="minorHAnsi"/>
          <w:color w:val="000000"/>
          <w:sz w:val="22"/>
          <w:szCs w:val="22"/>
        </w:rPr>
        <w:t xml:space="preserve">International Eurasian Academy of Sciences (IEAS) </w:t>
      </w:r>
      <w:r w:rsidR="00385460" w:rsidRPr="00255AAC">
        <w:rPr>
          <w:rFonts w:ascii="Times" w:eastAsia="Times New Roman" w:hAnsi="Times" w:cstheme="minorHAnsi"/>
          <w:color w:val="000000"/>
          <w:sz w:val="22"/>
          <w:szCs w:val="22"/>
        </w:rPr>
        <w:t xml:space="preserve">and member in </w:t>
      </w:r>
      <w:r w:rsidR="00001FF9" w:rsidRPr="00255AAC">
        <w:rPr>
          <w:rFonts w:ascii="Times" w:eastAsia="Times New Roman" w:hAnsi="Times" w:cstheme="minorHAnsi"/>
          <w:color w:val="000000"/>
          <w:sz w:val="22"/>
          <w:szCs w:val="22"/>
        </w:rPr>
        <w:t xml:space="preserve">Chinese </w:t>
      </w:r>
      <w:proofErr w:type="spellStart"/>
      <w:r w:rsidR="00001FF9" w:rsidRPr="00255AAC">
        <w:rPr>
          <w:rFonts w:ascii="Times" w:eastAsia="Times New Roman" w:hAnsi="Times" w:cstheme="minorHAnsi"/>
          <w:color w:val="000000"/>
          <w:sz w:val="22"/>
          <w:szCs w:val="22"/>
        </w:rPr>
        <w:t>Acadamy</w:t>
      </w:r>
      <w:proofErr w:type="spellEnd"/>
      <w:r w:rsidR="00001FF9" w:rsidRPr="00255AAC">
        <w:rPr>
          <w:rFonts w:ascii="Times" w:eastAsia="Times New Roman" w:hAnsi="Times" w:cstheme="minorHAnsi"/>
          <w:color w:val="000000"/>
          <w:sz w:val="22"/>
          <w:szCs w:val="22"/>
        </w:rPr>
        <w:t xml:space="preserve"> of Sciences (</w:t>
      </w:r>
      <w:r w:rsidR="00385460" w:rsidRPr="00255AAC">
        <w:rPr>
          <w:rFonts w:ascii="Times" w:eastAsia="Times New Roman" w:hAnsi="Times" w:cstheme="minorHAnsi"/>
          <w:color w:val="000000"/>
          <w:sz w:val="22"/>
          <w:szCs w:val="22"/>
        </w:rPr>
        <w:t>CAS</w:t>
      </w:r>
      <w:r w:rsidR="00001FF9" w:rsidRPr="00255AAC">
        <w:rPr>
          <w:rFonts w:ascii="Times" w:eastAsia="Times New Roman" w:hAnsi="Times" w:cstheme="minorHAnsi"/>
          <w:color w:val="000000"/>
          <w:sz w:val="22"/>
          <w:szCs w:val="22"/>
        </w:rPr>
        <w:t>)</w:t>
      </w:r>
      <w:r w:rsidR="00001FF9" w:rsidRPr="00255AAC">
        <w:rPr>
          <w:rFonts w:ascii="Times" w:eastAsia="Times New Roman" w:hAnsi="Times" w:cstheme="minorHAnsi"/>
          <w:color w:val="000000"/>
          <w:sz w:val="22"/>
          <w:szCs w:val="22"/>
          <w:shd w:val="clear" w:color="auto" w:fill="FFFFFF"/>
          <w:lang w:val="en-US"/>
        </w:rPr>
        <w:t xml:space="preserve">. </w:t>
      </w:r>
    </w:p>
    <w:p w14:paraId="2B9ABFEF" w14:textId="73D5ACDA" w:rsidR="00C54C84" w:rsidRPr="00255AAC" w:rsidRDefault="00C60E03" w:rsidP="00C54C84">
      <w:pPr>
        <w:ind w:firstLine="284"/>
        <w:jc w:val="both"/>
        <w:outlineLvl w:val="0"/>
        <w:rPr>
          <w:rFonts w:ascii="Times" w:eastAsia="Times New Roman" w:hAnsi="Times" w:cs="Calibri"/>
          <w:color w:val="000000"/>
          <w:sz w:val="22"/>
          <w:szCs w:val="22"/>
          <w:shd w:val="clear" w:color="auto" w:fill="FFFFFF"/>
          <w:lang w:val="en-US"/>
        </w:rPr>
      </w:pPr>
      <w:r w:rsidRPr="00255AAC">
        <w:rPr>
          <w:rFonts w:ascii="Times" w:eastAsia="Times New Roman" w:hAnsi="Times" w:cstheme="minorHAnsi"/>
          <w:color w:val="000000"/>
          <w:sz w:val="22"/>
          <w:szCs w:val="22"/>
          <w:lang w:val="en-US"/>
        </w:rPr>
        <w:t>PEEX is</w:t>
      </w:r>
      <w:r w:rsidR="00E94745" w:rsidRPr="00255AAC">
        <w:rPr>
          <w:rFonts w:ascii="Times" w:eastAsia="Times New Roman" w:hAnsi="Times" w:cstheme="minorHAnsi"/>
          <w:color w:val="000000"/>
          <w:sz w:val="22"/>
          <w:szCs w:val="22"/>
          <w:lang w:val="en-US"/>
        </w:rPr>
        <w:t xml:space="preserve"> currently</w:t>
      </w:r>
      <w:r w:rsidRPr="00255AAC">
        <w:rPr>
          <w:rFonts w:ascii="Times" w:eastAsia="Times New Roman" w:hAnsi="Times" w:cstheme="minorHAnsi"/>
          <w:color w:val="000000"/>
          <w:sz w:val="22"/>
          <w:szCs w:val="22"/>
          <w:lang w:val="en-US"/>
        </w:rPr>
        <w:t xml:space="preserve"> promoting the research infrastructure framework </w:t>
      </w:r>
      <w:proofErr w:type="spellStart"/>
      <w:r w:rsidRPr="00255AAC">
        <w:rPr>
          <w:rFonts w:ascii="Times" w:eastAsia="Times New Roman" w:hAnsi="Times" w:cstheme="minorHAnsi"/>
          <w:color w:val="000000"/>
          <w:sz w:val="22"/>
          <w:szCs w:val="22"/>
          <w:lang w:val="en-US"/>
        </w:rPr>
        <w:t>GlobalSMEAR</w:t>
      </w:r>
      <w:proofErr w:type="spellEnd"/>
      <w:r w:rsidR="00486925" w:rsidRPr="00255AAC">
        <w:rPr>
          <w:rFonts w:ascii="Times" w:eastAsia="Times New Roman" w:hAnsi="Times" w:cstheme="minorHAnsi"/>
          <w:color w:val="000000"/>
          <w:sz w:val="22"/>
          <w:szCs w:val="22"/>
          <w:lang w:val="en-US"/>
        </w:rPr>
        <w:t> </w:t>
      </w:r>
      <w:r w:rsidRPr="00255AAC">
        <w:rPr>
          <w:rFonts w:ascii="Times" w:eastAsia="Times New Roman" w:hAnsi="Times" w:cstheme="minorHAnsi"/>
          <w:color w:val="000000"/>
          <w:sz w:val="22"/>
          <w:szCs w:val="22"/>
          <w:lang w:val="en-US"/>
        </w:rPr>
        <w:t xml:space="preserve">outside Europe, especially in Russia and China. The </w:t>
      </w:r>
      <w:proofErr w:type="spellStart"/>
      <w:r w:rsidRPr="00255AAC">
        <w:rPr>
          <w:rFonts w:ascii="Times" w:eastAsia="Times New Roman" w:hAnsi="Times" w:cstheme="minorHAnsi"/>
          <w:color w:val="000000"/>
          <w:sz w:val="22"/>
          <w:szCs w:val="22"/>
          <w:lang w:val="en-US"/>
        </w:rPr>
        <w:t>GlobalSMEAR</w:t>
      </w:r>
      <w:proofErr w:type="spellEnd"/>
      <w:r w:rsidRPr="00255AAC">
        <w:rPr>
          <w:rFonts w:ascii="Times" w:eastAsia="Times New Roman" w:hAnsi="Times" w:cstheme="minorHAnsi"/>
          <w:color w:val="000000"/>
          <w:sz w:val="22"/>
          <w:szCs w:val="22"/>
          <w:lang w:val="en-US"/>
        </w:rPr>
        <w:t xml:space="preserve"> is an approach towards integrated Global Earth observatory</w:t>
      </w:r>
      <w:r w:rsidR="00A86613">
        <w:rPr>
          <w:rFonts w:ascii="Times" w:eastAsia="Times New Roman" w:hAnsi="Times" w:cstheme="minorHAnsi"/>
          <w:color w:val="000000"/>
          <w:sz w:val="22"/>
          <w:szCs w:val="22"/>
          <w:vertAlign w:val="superscript"/>
          <w:lang w:val="en-US"/>
        </w:rPr>
        <w:t>6</w:t>
      </w:r>
      <w:r w:rsidR="00BA48D1" w:rsidRPr="00255AAC">
        <w:rPr>
          <w:rFonts w:ascii="Times" w:eastAsia="Times New Roman" w:hAnsi="Times" w:cstheme="minorHAnsi"/>
          <w:color w:val="000000"/>
          <w:sz w:val="22"/>
          <w:szCs w:val="22"/>
          <w:lang w:val="en-US"/>
        </w:rPr>
        <w:t xml:space="preserve"> </w:t>
      </w:r>
      <w:r w:rsidRPr="00255AAC">
        <w:rPr>
          <w:rFonts w:ascii="Times" w:eastAsia="Times New Roman" w:hAnsi="Times" w:cstheme="minorHAnsi"/>
          <w:color w:val="000000"/>
          <w:sz w:val="22"/>
          <w:szCs w:val="22"/>
          <w:lang w:val="en-US"/>
        </w:rPr>
        <w:t xml:space="preserve">initiated by </w:t>
      </w:r>
      <w:proofErr w:type="spellStart"/>
      <w:r w:rsidRPr="00255AAC">
        <w:rPr>
          <w:rFonts w:ascii="Times" w:eastAsia="Times New Roman" w:hAnsi="Times" w:cstheme="minorHAnsi"/>
          <w:color w:val="000000"/>
          <w:sz w:val="22"/>
          <w:szCs w:val="22"/>
          <w:lang w:val="en-US"/>
        </w:rPr>
        <w:t>Kulmala</w:t>
      </w:r>
      <w:proofErr w:type="spellEnd"/>
      <w:r w:rsidRPr="00255AAC">
        <w:rPr>
          <w:rFonts w:ascii="Times" w:eastAsia="Times New Roman" w:hAnsi="Times" w:cstheme="minorHAnsi"/>
          <w:color w:val="000000"/>
          <w:sz w:val="22"/>
          <w:szCs w:val="22"/>
          <w:lang w:val="en-US"/>
        </w:rPr>
        <w:t xml:space="preserve"> and coordinated by Institute for Atmospheric and Earth System Research </w:t>
      </w:r>
      <w:r w:rsidR="00BA48D1" w:rsidRPr="00255AAC">
        <w:rPr>
          <w:rFonts w:ascii="Times" w:eastAsia="Times New Roman" w:hAnsi="Times" w:cstheme="minorHAnsi"/>
          <w:color w:val="000000"/>
          <w:sz w:val="22"/>
          <w:szCs w:val="22"/>
          <w:lang w:val="en-US"/>
        </w:rPr>
        <w:t xml:space="preserve">(INAR) </w:t>
      </w:r>
      <w:r w:rsidRPr="00255AAC">
        <w:rPr>
          <w:rFonts w:ascii="Times" w:eastAsia="Times New Roman" w:hAnsi="Times" w:cstheme="minorHAnsi"/>
          <w:color w:val="000000"/>
          <w:sz w:val="22"/>
          <w:szCs w:val="22"/>
          <w:lang w:val="en-US"/>
        </w:rPr>
        <w:t>of University of Helsinki. The mission is to establish a global network of well-equipped environmental observatories,</w:t>
      </w:r>
      <w:r w:rsidR="00841486" w:rsidRPr="00255AAC">
        <w:rPr>
          <w:rFonts w:ascii="Times" w:eastAsia="Times New Roman" w:hAnsi="Times" w:cstheme="minorHAnsi"/>
          <w:color w:val="000000"/>
          <w:sz w:val="22"/>
          <w:szCs w:val="22"/>
          <w:lang w:val="en-US"/>
        </w:rPr>
        <w:t xml:space="preserve"> SMEAR (Station for Measuring Earth Surface–Atmosphere Relations) flagship stations,</w:t>
      </w:r>
      <w:r w:rsidRPr="00255AAC">
        <w:rPr>
          <w:rFonts w:ascii="Times" w:eastAsia="Times New Roman" w:hAnsi="Times" w:cstheme="minorHAnsi"/>
          <w:color w:val="000000"/>
          <w:sz w:val="22"/>
          <w:szCs w:val="22"/>
          <w:lang w:val="en-US"/>
        </w:rPr>
        <w:t xml:space="preserve"> carrying out comprehensive, continuous observations to observe Ear</w:t>
      </w:r>
      <w:r w:rsidR="00486925" w:rsidRPr="00255AAC">
        <w:rPr>
          <w:rFonts w:ascii="Times" w:eastAsia="Times New Roman" w:hAnsi="Times" w:cstheme="minorHAnsi"/>
          <w:color w:val="000000"/>
          <w:sz w:val="22"/>
          <w:szCs w:val="22"/>
          <w:lang w:val="en-US"/>
        </w:rPr>
        <w:t>th surface–</w:t>
      </w:r>
      <w:r w:rsidR="008863F8" w:rsidRPr="00255AAC">
        <w:rPr>
          <w:rFonts w:ascii="Times" w:eastAsia="Times New Roman" w:hAnsi="Times" w:cstheme="minorHAnsi"/>
          <w:color w:val="000000"/>
          <w:sz w:val="22"/>
          <w:szCs w:val="22"/>
          <w:lang w:val="en-US"/>
        </w:rPr>
        <w:t>atmosphere relations</w:t>
      </w:r>
      <w:r w:rsidRPr="00255AAC">
        <w:rPr>
          <w:rFonts w:ascii="Times" w:eastAsia="Times New Roman" w:hAnsi="Times" w:cstheme="minorHAnsi"/>
          <w:color w:val="000000"/>
          <w:sz w:val="22"/>
          <w:szCs w:val="22"/>
          <w:lang w:val="en-US"/>
        </w:rPr>
        <w:t xml:space="preserve">. </w:t>
      </w:r>
      <w:r w:rsidR="00841486" w:rsidRPr="00255AAC">
        <w:rPr>
          <w:rFonts w:ascii="Times" w:eastAsia="Times New Roman" w:hAnsi="Times" w:cstheme="minorHAnsi"/>
          <w:color w:val="000000"/>
          <w:sz w:val="22"/>
          <w:szCs w:val="22"/>
          <w:lang w:val="en-US"/>
        </w:rPr>
        <w:t xml:space="preserve"> The most well-equipped station implementing the SMEAR concept is the SMEAR II (Station for Measuring Ecosystem-Atmosphere Relations) in </w:t>
      </w:r>
      <w:proofErr w:type="spellStart"/>
      <w:r w:rsidR="00841486" w:rsidRPr="00255AAC">
        <w:rPr>
          <w:rFonts w:ascii="Times" w:eastAsia="Times New Roman" w:hAnsi="Times" w:cstheme="minorHAnsi"/>
          <w:color w:val="000000"/>
          <w:sz w:val="22"/>
          <w:szCs w:val="22"/>
          <w:lang w:val="en-US"/>
        </w:rPr>
        <w:t>Hyytiälä</w:t>
      </w:r>
      <w:proofErr w:type="spellEnd"/>
      <w:r w:rsidR="00841486" w:rsidRPr="00255AAC">
        <w:rPr>
          <w:rFonts w:ascii="Times" w:eastAsia="Times New Roman" w:hAnsi="Times" w:cstheme="minorHAnsi"/>
          <w:color w:val="000000"/>
          <w:sz w:val="22"/>
          <w:szCs w:val="22"/>
          <w:lang w:val="en-US"/>
        </w:rPr>
        <w:t xml:space="preserve">, Finland. During the past ten years, the SMEAR II station has been a major contributor to several Pan-European research infrastructure design, integrated activity and preparation projects that are currently on the ESFRI Roadmap, </w:t>
      </w:r>
      <w:r w:rsidR="00841486" w:rsidRPr="00255AAC">
        <w:rPr>
          <w:rFonts w:ascii="Times" w:eastAsia="Times New Roman" w:hAnsi="Times" w:cs="Calibri"/>
          <w:color w:val="000000"/>
          <w:sz w:val="22"/>
          <w:szCs w:val="22"/>
          <w:shd w:val="clear" w:color="auto" w:fill="FFFFFF"/>
          <w:lang w:val="en-US"/>
        </w:rPr>
        <w:t xml:space="preserve">such as ICOS (Integrated Carbon Observation System), ACTRIS (Aerosols, Clouds, and Trace gases Research Infrastructure), and </w:t>
      </w:r>
      <w:proofErr w:type="spellStart"/>
      <w:r w:rsidR="00841486" w:rsidRPr="00255AAC">
        <w:rPr>
          <w:rFonts w:ascii="Times" w:eastAsia="Times New Roman" w:hAnsi="Times" w:cs="Calibri"/>
          <w:color w:val="000000"/>
          <w:sz w:val="22"/>
          <w:szCs w:val="22"/>
          <w:shd w:val="clear" w:color="auto" w:fill="FFFFFF"/>
          <w:lang w:val="en-US"/>
        </w:rPr>
        <w:t>AnaEE</w:t>
      </w:r>
      <w:proofErr w:type="spellEnd"/>
      <w:r w:rsidR="00841486" w:rsidRPr="00255AAC">
        <w:rPr>
          <w:rFonts w:ascii="Times" w:eastAsia="Times New Roman" w:hAnsi="Times" w:cs="Calibri"/>
          <w:color w:val="000000"/>
          <w:sz w:val="22"/>
          <w:szCs w:val="22"/>
          <w:shd w:val="clear" w:color="auto" w:fill="FFFFFF"/>
          <w:lang w:val="en-US"/>
        </w:rPr>
        <w:t xml:space="preserve"> (Infrastructure for Analysis and Experimentation on Ecosystems). </w:t>
      </w:r>
    </w:p>
    <w:p w14:paraId="74C961B2" w14:textId="3A7EE519" w:rsidR="00841486" w:rsidRPr="00255AAC" w:rsidRDefault="00841486" w:rsidP="00841486">
      <w:pPr>
        <w:ind w:firstLine="284"/>
        <w:jc w:val="both"/>
        <w:outlineLvl w:val="0"/>
        <w:rPr>
          <w:rFonts w:ascii="Times" w:eastAsia="Times New Roman" w:hAnsi="Times" w:cstheme="minorHAnsi"/>
          <w:color w:val="000000"/>
          <w:sz w:val="22"/>
          <w:szCs w:val="22"/>
          <w:lang w:val="en-US"/>
        </w:rPr>
      </w:pPr>
      <w:r w:rsidRPr="00255AAC">
        <w:rPr>
          <w:rFonts w:ascii="Times" w:eastAsia="Times New Roman" w:hAnsi="Times" w:cstheme="minorHAnsi"/>
          <w:color w:val="000000"/>
          <w:sz w:val="22"/>
          <w:szCs w:val="22"/>
          <w:lang w:val="en-US"/>
        </w:rPr>
        <w:t xml:space="preserve">The establishment of new SMEAR flagship stations not only in </w:t>
      </w:r>
      <w:r w:rsidR="00255AAC" w:rsidRPr="00255AAC">
        <w:rPr>
          <w:rFonts w:ascii="Times" w:eastAsia="Times New Roman" w:hAnsi="Times" w:cstheme="minorHAnsi"/>
          <w:color w:val="000000"/>
          <w:sz w:val="22"/>
          <w:szCs w:val="22"/>
          <w:lang w:val="en-US"/>
        </w:rPr>
        <w:t xml:space="preserve">Russia and </w:t>
      </w:r>
      <w:r w:rsidRPr="00255AAC">
        <w:rPr>
          <w:rFonts w:ascii="Times" w:eastAsia="Times New Roman" w:hAnsi="Times" w:cstheme="minorHAnsi"/>
          <w:color w:val="000000"/>
          <w:sz w:val="22"/>
          <w:szCs w:val="22"/>
          <w:lang w:val="en-US"/>
        </w:rPr>
        <w:t xml:space="preserve">China but also across Silk Road countries like Mongolia and Kazakhstan are envisioned and they will enable the regional policy makers to be able to make sustainable decisions based on comprehensive environmental data. </w:t>
      </w:r>
      <w:proofErr w:type="spellStart"/>
      <w:r w:rsidR="00C60E03" w:rsidRPr="00255AAC">
        <w:rPr>
          <w:rFonts w:ascii="Times" w:eastAsia="Times New Roman" w:hAnsi="Times" w:cstheme="minorHAnsi"/>
          <w:color w:val="000000"/>
          <w:sz w:val="22"/>
          <w:szCs w:val="22"/>
          <w:lang w:val="en-US"/>
        </w:rPr>
        <w:t>GlobalSMEAR</w:t>
      </w:r>
      <w:proofErr w:type="spellEnd"/>
      <w:r w:rsidR="00C60E03" w:rsidRPr="00255AAC">
        <w:rPr>
          <w:rFonts w:ascii="Times" w:eastAsia="Times New Roman" w:hAnsi="Times" w:cstheme="minorHAnsi"/>
          <w:color w:val="000000"/>
          <w:sz w:val="22"/>
          <w:szCs w:val="22"/>
          <w:lang w:val="en-US"/>
        </w:rPr>
        <w:t xml:space="preserve"> enables </w:t>
      </w:r>
      <w:r w:rsidR="00C60E03" w:rsidRPr="00255AAC">
        <w:rPr>
          <w:rFonts w:ascii="Times" w:eastAsia="Times New Roman" w:hAnsi="Times" w:cstheme="minorHAnsi"/>
          <w:color w:val="000000"/>
          <w:sz w:val="22"/>
          <w:szCs w:val="22"/>
          <w:lang w:val="en-US"/>
        </w:rPr>
        <w:lastRenderedPageBreak/>
        <w:t>upgrading of the existing stations by adding a site-specific</w:t>
      </w:r>
      <w:r w:rsidRPr="00255AAC">
        <w:rPr>
          <w:rFonts w:ascii="Times" w:eastAsia="Times New Roman" w:hAnsi="Times" w:cstheme="minorHAnsi"/>
          <w:color w:val="000000"/>
          <w:sz w:val="22"/>
          <w:szCs w:val="22"/>
          <w:lang w:val="en-US"/>
        </w:rPr>
        <w:t xml:space="preserve"> and tailored SMEAR-</w:t>
      </w:r>
      <w:r w:rsidR="00C60E03" w:rsidRPr="00255AAC">
        <w:rPr>
          <w:rFonts w:ascii="Times" w:eastAsia="Times New Roman" w:hAnsi="Times" w:cstheme="minorHAnsi"/>
          <w:color w:val="000000"/>
          <w:sz w:val="22"/>
          <w:szCs w:val="22"/>
          <w:lang w:val="en-US"/>
        </w:rPr>
        <w:t>instrument setup t</w:t>
      </w:r>
      <w:r w:rsidR="008863F8" w:rsidRPr="00255AAC">
        <w:rPr>
          <w:rFonts w:ascii="Times" w:eastAsia="Times New Roman" w:hAnsi="Times" w:cstheme="minorHAnsi"/>
          <w:color w:val="000000"/>
          <w:sz w:val="22"/>
          <w:szCs w:val="22"/>
          <w:lang w:val="en-US"/>
        </w:rPr>
        <w:t>ogether with technical guidance</w:t>
      </w:r>
      <w:r w:rsidRPr="00255AAC">
        <w:rPr>
          <w:rFonts w:ascii="Times" w:eastAsia="Times New Roman" w:hAnsi="Times" w:cstheme="minorHAnsi"/>
          <w:color w:val="000000"/>
          <w:sz w:val="22"/>
          <w:szCs w:val="22"/>
          <w:lang w:val="en-US"/>
        </w:rPr>
        <w:t xml:space="preserve"> </w:t>
      </w:r>
      <w:r w:rsidRPr="00255AAC">
        <w:rPr>
          <w:rFonts w:ascii="Times" w:hAnsi="Times" w:cs="Times New Roman"/>
          <w:sz w:val="22"/>
          <w:szCs w:val="22"/>
        </w:rPr>
        <w:t>with a detailed data exploitation and science plan.</w:t>
      </w:r>
      <w:r w:rsidRPr="00255AAC">
        <w:rPr>
          <w:rFonts w:ascii="Times" w:eastAsia="Times New Roman" w:hAnsi="Times" w:cstheme="minorHAnsi"/>
          <w:color w:val="000000"/>
          <w:sz w:val="22"/>
          <w:szCs w:val="22"/>
        </w:rPr>
        <w:t xml:space="preserve"> </w:t>
      </w:r>
    </w:p>
    <w:p w14:paraId="4EB47442" w14:textId="77777777" w:rsidR="00CA16F8" w:rsidRDefault="00CA16F8" w:rsidP="00F72299">
      <w:pPr>
        <w:rPr>
          <w:rFonts w:ascii="Times" w:eastAsia="Times New Roman" w:hAnsi="Times" w:cstheme="minorHAnsi"/>
          <w:sz w:val="22"/>
          <w:szCs w:val="22"/>
          <w:lang w:val="en-US"/>
        </w:rPr>
      </w:pPr>
    </w:p>
    <w:p w14:paraId="4F63FBF2" w14:textId="303B4401" w:rsidR="00D73291" w:rsidRPr="00C55B24" w:rsidRDefault="00D73291" w:rsidP="00F72299">
      <w:pPr>
        <w:rPr>
          <w:rFonts w:ascii="Times" w:eastAsia="Times New Roman" w:hAnsi="Times" w:cstheme="minorHAnsi"/>
          <w:b/>
          <w:sz w:val="22"/>
          <w:szCs w:val="22"/>
          <w:lang w:val="en-US"/>
        </w:rPr>
      </w:pPr>
      <w:r w:rsidRPr="00C55B24">
        <w:rPr>
          <w:rFonts w:ascii="Times" w:eastAsia="Times New Roman" w:hAnsi="Times" w:cstheme="minorHAnsi"/>
          <w:b/>
          <w:sz w:val="22"/>
          <w:szCs w:val="22"/>
          <w:lang w:val="en-US"/>
        </w:rPr>
        <w:t>References</w:t>
      </w:r>
    </w:p>
    <w:p w14:paraId="6613D15D" w14:textId="77777777" w:rsidR="00D73291" w:rsidRPr="00C55B24" w:rsidRDefault="00D73291" w:rsidP="00F72299">
      <w:pPr>
        <w:rPr>
          <w:rFonts w:ascii="Times" w:eastAsia="Times New Roman" w:hAnsi="Times" w:cstheme="minorHAnsi"/>
          <w:sz w:val="22"/>
          <w:szCs w:val="22"/>
          <w:lang w:val="en-US"/>
        </w:rPr>
      </w:pPr>
    </w:p>
    <w:p w14:paraId="6CACA00B" w14:textId="07CFCA14" w:rsidR="00D73291" w:rsidRPr="00C55B24" w:rsidRDefault="00286089" w:rsidP="00C5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hanging="454"/>
        <w:jc w:val="both"/>
        <w:rPr>
          <w:rFonts w:ascii="Times" w:hAnsi="Times" w:cs="Times New Roman"/>
          <w:sz w:val="22"/>
          <w:szCs w:val="22"/>
          <w:lang w:eastAsia="fi-FI"/>
        </w:rPr>
      </w:pPr>
      <w:r w:rsidRPr="00C55B24">
        <w:rPr>
          <w:rFonts w:ascii="Times" w:hAnsi="Times" w:cs="Arial"/>
          <w:sz w:val="22"/>
          <w:szCs w:val="22"/>
          <w:vertAlign w:val="superscript"/>
          <w:lang w:val="en-US"/>
        </w:rPr>
        <w:t>1</w:t>
      </w:r>
      <w:proofErr w:type="spellStart"/>
      <w:r w:rsidR="005738BB" w:rsidRPr="00C55B24">
        <w:rPr>
          <w:rFonts w:ascii="Times" w:hAnsi="Times" w:cs="Times New Roman"/>
          <w:sz w:val="22"/>
          <w:szCs w:val="22"/>
          <w:lang w:eastAsia="fi-FI"/>
        </w:rPr>
        <w:t>Lappalainen</w:t>
      </w:r>
      <w:proofErr w:type="spellEnd"/>
      <w:r w:rsidR="00C55B24" w:rsidRPr="00C55B24">
        <w:rPr>
          <w:rFonts w:ascii="Times" w:hAnsi="Times" w:cs="Times New Roman"/>
          <w:sz w:val="22"/>
          <w:szCs w:val="22"/>
          <w:lang w:eastAsia="fi-FI"/>
        </w:rPr>
        <w:t>, H.K.,</w:t>
      </w:r>
      <w:r w:rsidR="005738BB" w:rsidRPr="00C55B24">
        <w:rPr>
          <w:rFonts w:ascii="Times" w:hAnsi="Times" w:cs="Times New Roman"/>
          <w:sz w:val="22"/>
          <w:szCs w:val="22"/>
          <w:lang w:eastAsia="fi-FI"/>
        </w:rPr>
        <w:t xml:space="preserve"> </w:t>
      </w:r>
      <w:r w:rsidR="00C55B24" w:rsidRPr="00C55B24">
        <w:rPr>
          <w:rFonts w:ascii="Times" w:hAnsi="Times" w:cs="Times New Roman"/>
          <w:sz w:val="22"/>
          <w:szCs w:val="22"/>
          <w:lang w:eastAsia="fi-FI"/>
        </w:rPr>
        <w:t xml:space="preserve">V.-M. </w:t>
      </w:r>
      <w:proofErr w:type="spellStart"/>
      <w:r w:rsidR="00C55B24" w:rsidRPr="00C55B24">
        <w:rPr>
          <w:rFonts w:ascii="Times" w:hAnsi="Times" w:cs="Times New Roman"/>
          <w:sz w:val="22"/>
          <w:szCs w:val="22"/>
          <w:lang w:eastAsia="fi-FI"/>
        </w:rPr>
        <w:t>Kerminen</w:t>
      </w:r>
      <w:proofErr w:type="spellEnd"/>
      <w:r w:rsidR="00C55B24" w:rsidRPr="00C55B24">
        <w:rPr>
          <w:rFonts w:ascii="Times" w:hAnsi="Times" w:cs="Times New Roman"/>
          <w:sz w:val="22"/>
          <w:szCs w:val="22"/>
          <w:lang w:eastAsia="fi-FI"/>
        </w:rPr>
        <w:t xml:space="preserve">, T. </w:t>
      </w:r>
      <w:proofErr w:type="spellStart"/>
      <w:r w:rsidR="00C55B24" w:rsidRPr="00C55B24">
        <w:rPr>
          <w:rFonts w:ascii="Times" w:hAnsi="Times" w:cs="Times New Roman"/>
          <w:sz w:val="22"/>
          <w:szCs w:val="22"/>
          <w:lang w:eastAsia="fi-FI"/>
        </w:rPr>
        <w:t>Petäjä</w:t>
      </w:r>
      <w:proofErr w:type="spellEnd"/>
      <w:r w:rsidR="00C55B24" w:rsidRPr="00C55B24">
        <w:rPr>
          <w:rFonts w:ascii="Times" w:hAnsi="Times" w:cs="Times New Roman"/>
          <w:sz w:val="22"/>
          <w:szCs w:val="22"/>
          <w:lang w:eastAsia="fi-FI"/>
        </w:rPr>
        <w:t xml:space="preserve">, T. Kurten, A. </w:t>
      </w:r>
      <w:proofErr w:type="spellStart"/>
      <w:r w:rsidR="00C55B24" w:rsidRPr="00C55B24">
        <w:rPr>
          <w:rFonts w:ascii="Times" w:hAnsi="Times" w:cs="Times New Roman"/>
          <w:sz w:val="22"/>
          <w:szCs w:val="22"/>
          <w:lang w:eastAsia="fi-FI"/>
        </w:rPr>
        <w:t>Baklanov</w:t>
      </w:r>
      <w:proofErr w:type="spellEnd"/>
      <w:r w:rsidR="00C55B24" w:rsidRPr="00C55B24">
        <w:rPr>
          <w:rFonts w:ascii="Times" w:hAnsi="Times" w:cs="Times New Roman"/>
          <w:sz w:val="22"/>
          <w:szCs w:val="22"/>
          <w:lang w:eastAsia="fi-FI"/>
        </w:rPr>
        <w:t xml:space="preserve">, A. </w:t>
      </w:r>
      <w:proofErr w:type="spellStart"/>
      <w:r w:rsidR="00C55B24" w:rsidRPr="00C55B24">
        <w:rPr>
          <w:rFonts w:ascii="Times" w:hAnsi="Times" w:cs="Times New Roman"/>
          <w:sz w:val="22"/>
          <w:szCs w:val="22"/>
          <w:lang w:eastAsia="fi-FI"/>
        </w:rPr>
        <w:t>Shvidenko</w:t>
      </w:r>
      <w:proofErr w:type="spellEnd"/>
      <w:r w:rsidR="00C55B24" w:rsidRPr="00C55B24">
        <w:rPr>
          <w:rFonts w:ascii="Times" w:hAnsi="Times" w:cs="Times New Roman"/>
          <w:sz w:val="22"/>
          <w:szCs w:val="22"/>
          <w:lang w:eastAsia="fi-FI"/>
        </w:rPr>
        <w:t xml:space="preserve">, J. </w:t>
      </w:r>
      <w:proofErr w:type="spellStart"/>
      <w:r w:rsidR="00C55B24" w:rsidRPr="00C55B24">
        <w:rPr>
          <w:rFonts w:ascii="Times" w:hAnsi="Times" w:cs="Times New Roman"/>
          <w:sz w:val="22"/>
          <w:szCs w:val="22"/>
          <w:lang w:eastAsia="fi-FI"/>
        </w:rPr>
        <w:t>Bäck</w:t>
      </w:r>
      <w:proofErr w:type="spellEnd"/>
      <w:r w:rsidR="00C55B24" w:rsidRPr="00C55B24">
        <w:rPr>
          <w:rFonts w:ascii="Times" w:hAnsi="Times" w:cs="Times New Roman"/>
          <w:sz w:val="22"/>
          <w:szCs w:val="22"/>
          <w:lang w:eastAsia="fi-FI"/>
        </w:rPr>
        <w:t xml:space="preserve">, T. </w:t>
      </w:r>
      <w:proofErr w:type="spellStart"/>
      <w:r w:rsidR="00C55B24" w:rsidRPr="00C55B24">
        <w:rPr>
          <w:rFonts w:ascii="Times" w:hAnsi="Times" w:cs="Times New Roman"/>
          <w:sz w:val="22"/>
          <w:szCs w:val="22"/>
          <w:lang w:eastAsia="fi-FI"/>
        </w:rPr>
        <w:t>Vihma</w:t>
      </w:r>
      <w:proofErr w:type="spellEnd"/>
      <w:r w:rsidR="00C55B24" w:rsidRPr="00C55B24">
        <w:rPr>
          <w:rFonts w:ascii="Times" w:hAnsi="Times" w:cs="Times New Roman"/>
          <w:sz w:val="22"/>
          <w:szCs w:val="22"/>
          <w:lang w:eastAsia="fi-FI"/>
        </w:rPr>
        <w:t xml:space="preserve">, P. </w:t>
      </w:r>
      <w:proofErr w:type="spellStart"/>
      <w:r w:rsidR="00C55B24" w:rsidRPr="00C55B24">
        <w:rPr>
          <w:rFonts w:ascii="Times" w:hAnsi="Times" w:cs="Times New Roman"/>
          <w:sz w:val="22"/>
          <w:szCs w:val="22"/>
          <w:lang w:eastAsia="fi-FI"/>
        </w:rPr>
        <w:t>Alekseychik</w:t>
      </w:r>
      <w:proofErr w:type="spellEnd"/>
      <w:r w:rsidR="00C55B24" w:rsidRPr="00C55B24">
        <w:rPr>
          <w:rFonts w:ascii="Times" w:hAnsi="Times" w:cs="Times New Roman"/>
          <w:sz w:val="22"/>
          <w:szCs w:val="22"/>
          <w:lang w:eastAsia="fi-FI"/>
        </w:rPr>
        <w:t xml:space="preserve">, M.O. </w:t>
      </w:r>
      <w:proofErr w:type="spellStart"/>
      <w:r w:rsidR="00C55B24" w:rsidRPr="00C55B24">
        <w:rPr>
          <w:rFonts w:ascii="Times" w:hAnsi="Times" w:cs="Times New Roman"/>
          <w:sz w:val="22"/>
          <w:szCs w:val="22"/>
          <w:lang w:eastAsia="fi-FI"/>
        </w:rPr>
        <w:t>Andreae</w:t>
      </w:r>
      <w:proofErr w:type="spellEnd"/>
      <w:r w:rsidR="00C55B24" w:rsidRPr="00C55B24">
        <w:rPr>
          <w:rFonts w:ascii="Times" w:hAnsi="Times" w:cs="Times New Roman"/>
          <w:sz w:val="22"/>
          <w:szCs w:val="22"/>
          <w:lang w:eastAsia="fi-FI"/>
        </w:rPr>
        <w:t xml:space="preserve">, S.R. Arnold, E. Asmi </w:t>
      </w:r>
      <w:r w:rsidR="005738BB" w:rsidRPr="00C55B24">
        <w:rPr>
          <w:rFonts w:ascii="Times" w:hAnsi="Times" w:cs="Times New Roman"/>
          <w:sz w:val="22"/>
          <w:szCs w:val="22"/>
          <w:lang w:eastAsia="fi-FI"/>
        </w:rPr>
        <w:t>et al.: Pan-Eurasian Experiment (</w:t>
      </w:r>
      <w:r w:rsidR="005738BB" w:rsidRPr="00C55B24">
        <w:rPr>
          <w:rStyle w:val="Hyperlink"/>
          <w:rFonts w:ascii="Times" w:hAnsi="Times" w:cs="Times New Roman"/>
          <w:color w:val="000000" w:themeColor="text1"/>
          <w:sz w:val="22"/>
          <w:szCs w:val="22"/>
          <w:u w:val="none"/>
          <w:lang w:eastAsia="fi-FI"/>
        </w:rPr>
        <w:t>PEEX</w:t>
      </w:r>
      <w:r w:rsidR="005738BB" w:rsidRPr="00C55B24">
        <w:rPr>
          <w:rFonts w:ascii="Times" w:hAnsi="Times" w:cs="Times New Roman"/>
          <w:sz w:val="22"/>
          <w:szCs w:val="22"/>
          <w:lang w:eastAsia="fi-FI"/>
        </w:rPr>
        <w:t xml:space="preserve">): </w:t>
      </w:r>
      <w:r w:rsidR="00B432DC" w:rsidRPr="00C55B24">
        <w:rPr>
          <w:rFonts w:ascii="Times" w:hAnsi="Times" w:cs="Times New Roman"/>
          <w:sz w:val="22"/>
          <w:szCs w:val="22"/>
          <w:lang w:eastAsia="fi-FI"/>
        </w:rPr>
        <w:t>Towards a holistic understanding of the feedbacks and interaction in the lads-atmosphere-ocean-society continuum in the northern Eurasian region</w:t>
      </w:r>
      <w:r w:rsidR="005738BB" w:rsidRPr="00C55B24">
        <w:rPr>
          <w:rFonts w:ascii="Times" w:hAnsi="Times" w:cs="Times New Roman"/>
          <w:sz w:val="22"/>
          <w:szCs w:val="22"/>
          <w:lang w:eastAsia="fi-FI"/>
        </w:rPr>
        <w:t xml:space="preserve">, </w:t>
      </w:r>
      <w:r w:rsidR="005738BB" w:rsidRPr="00C55B24">
        <w:rPr>
          <w:rFonts w:ascii="Times" w:hAnsi="Times" w:cs="Times New Roman"/>
          <w:i/>
          <w:sz w:val="22"/>
          <w:szCs w:val="22"/>
          <w:lang w:eastAsia="fi-FI"/>
        </w:rPr>
        <w:t>Atmos. Chem. Phys</w:t>
      </w:r>
      <w:r w:rsidR="005738BB" w:rsidRPr="00C55B24">
        <w:rPr>
          <w:rFonts w:ascii="Times" w:hAnsi="Times" w:cs="Times New Roman"/>
          <w:sz w:val="22"/>
          <w:szCs w:val="22"/>
          <w:lang w:eastAsia="fi-FI"/>
        </w:rPr>
        <w:t xml:space="preserve">., </w:t>
      </w:r>
      <w:r w:rsidR="005738BB" w:rsidRPr="00C55B24">
        <w:rPr>
          <w:rFonts w:ascii="Times" w:hAnsi="Times" w:cs="Times New Roman"/>
          <w:b/>
          <w:sz w:val="22"/>
          <w:szCs w:val="22"/>
          <w:lang w:eastAsia="fi-FI"/>
        </w:rPr>
        <w:t>16</w:t>
      </w:r>
      <w:r w:rsidR="005738BB" w:rsidRPr="00C55B24">
        <w:rPr>
          <w:rFonts w:ascii="Times" w:hAnsi="Times" w:cs="Times New Roman"/>
          <w:sz w:val="22"/>
          <w:szCs w:val="22"/>
          <w:lang w:eastAsia="fi-FI"/>
        </w:rPr>
        <w:t>, 14421–14461, doi:10.5194/acp-16-14421-2016, 2016.</w:t>
      </w:r>
    </w:p>
    <w:p w14:paraId="0E89D6B0" w14:textId="37E94570" w:rsidR="008863F8" w:rsidRPr="00C55B24" w:rsidRDefault="00286089" w:rsidP="00B432DC">
      <w:pPr>
        <w:pStyle w:val="p7"/>
        <w:spacing w:before="0" w:beforeAutospacing="0" w:after="0" w:afterAutospacing="0"/>
        <w:ind w:left="454" w:hanging="454"/>
        <w:jc w:val="both"/>
        <w:rPr>
          <w:rFonts w:ascii="Times" w:eastAsia="TimesNewRomanPSMT" w:hAnsi="Times"/>
          <w:sz w:val="22"/>
          <w:szCs w:val="22"/>
          <w:lang w:val="en-US"/>
        </w:rPr>
      </w:pPr>
      <w:r w:rsidRPr="00C55B24">
        <w:rPr>
          <w:rFonts w:ascii="Times" w:hAnsi="Times" w:cs="Arial"/>
          <w:sz w:val="22"/>
          <w:szCs w:val="22"/>
          <w:vertAlign w:val="superscript"/>
          <w:lang w:val="en-US"/>
        </w:rPr>
        <w:t>2</w:t>
      </w:r>
      <w:r w:rsidR="005738BB" w:rsidRPr="00C55B24">
        <w:rPr>
          <w:rFonts w:ascii="Times" w:eastAsia="TimesNewRomanPSMT" w:hAnsi="Times"/>
          <w:sz w:val="22"/>
          <w:szCs w:val="22"/>
          <w:lang w:val="en-US"/>
        </w:rPr>
        <w:t xml:space="preserve">Baklanov, A., </w:t>
      </w:r>
      <w:proofErr w:type="gramStart"/>
      <w:r w:rsidR="005738BB" w:rsidRPr="00C55B24">
        <w:rPr>
          <w:rFonts w:ascii="Times" w:eastAsia="TimesNewRomanPSMT" w:hAnsi="Times"/>
          <w:sz w:val="22"/>
          <w:szCs w:val="22"/>
          <w:lang w:val="en-US"/>
        </w:rPr>
        <w:t xml:space="preserve">et </w:t>
      </w:r>
      <w:proofErr w:type="spellStart"/>
      <w:r w:rsidR="005738BB" w:rsidRPr="00C55B24">
        <w:rPr>
          <w:rFonts w:ascii="Times" w:eastAsia="TimesNewRomanPSMT" w:hAnsi="Times"/>
          <w:sz w:val="22"/>
          <w:szCs w:val="22"/>
          <w:lang w:val="en-US"/>
        </w:rPr>
        <w:t>al.:</w:t>
      </w:r>
      <w:r w:rsidR="005738BB" w:rsidRPr="00C55B24">
        <w:rPr>
          <w:rStyle w:val="Hyperlink"/>
          <w:rFonts w:ascii="Times" w:eastAsia="TimesNewRomanPSMT" w:hAnsi="Times"/>
          <w:color w:val="000000" w:themeColor="text1"/>
          <w:sz w:val="22"/>
          <w:szCs w:val="22"/>
          <w:u w:val="none"/>
          <w:lang w:val="en-US"/>
        </w:rPr>
        <w:t>PEEX</w:t>
      </w:r>
      <w:proofErr w:type="spellEnd"/>
      <w:proofErr w:type="gramEnd"/>
      <w:r w:rsidR="005738BB" w:rsidRPr="00C55B24">
        <w:rPr>
          <w:rFonts w:ascii="Times" w:eastAsia="TimesNewRomanPSMT" w:hAnsi="Times"/>
          <w:sz w:val="22"/>
          <w:szCs w:val="22"/>
          <w:lang w:val="en-US"/>
        </w:rPr>
        <w:t xml:space="preserve"> Modelling Platform for Seamless Environmental Prediction, </w:t>
      </w:r>
      <w:proofErr w:type="spellStart"/>
      <w:r w:rsidR="00C55B24" w:rsidRPr="00C55B24">
        <w:rPr>
          <w:rFonts w:ascii="Times" w:hAnsi="Times"/>
          <w:i/>
          <w:sz w:val="22"/>
          <w:szCs w:val="22"/>
          <w:lang w:eastAsia="fi-FI"/>
        </w:rPr>
        <w:t>Atmos</w:t>
      </w:r>
      <w:proofErr w:type="spellEnd"/>
      <w:r w:rsidR="00C55B24" w:rsidRPr="00C55B24">
        <w:rPr>
          <w:rFonts w:ascii="Times" w:hAnsi="Times"/>
          <w:i/>
          <w:sz w:val="22"/>
          <w:szCs w:val="22"/>
          <w:lang w:eastAsia="fi-FI"/>
        </w:rPr>
        <w:t xml:space="preserve">. </w:t>
      </w:r>
      <w:proofErr w:type="spellStart"/>
      <w:r w:rsidR="00C55B24" w:rsidRPr="00C55B24">
        <w:rPr>
          <w:rFonts w:ascii="Times" w:hAnsi="Times"/>
          <w:i/>
          <w:sz w:val="22"/>
          <w:szCs w:val="22"/>
          <w:lang w:eastAsia="fi-FI"/>
        </w:rPr>
        <w:t>Chem</w:t>
      </w:r>
      <w:proofErr w:type="spellEnd"/>
      <w:r w:rsidR="00C55B24" w:rsidRPr="00C55B24">
        <w:rPr>
          <w:rFonts w:ascii="Times" w:hAnsi="Times"/>
          <w:i/>
          <w:sz w:val="22"/>
          <w:szCs w:val="22"/>
          <w:lang w:eastAsia="fi-FI"/>
        </w:rPr>
        <w:t xml:space="preserve">. </w:t>
      </w:r>
      <w:proofErr w:type="spellStart"/>
      <w:r w:rsidR="00C55B24" w:rsidRPr="00C55B24">
        <w:rPr>
          <w:rFonts w:ascii="Times" w:hAnsi="Times"/>
          <w:i/>
          <w:sz w:val="22"/>
          <w:szCs w:val="22"/>
          <w:lang w:eastAsia="fi-FI"/>
        </w:rPr>
        <w:t>Phys</w:t>
      </w:r>
      <w:proofErr w:type="spellEnd"/>
      <w:r w:rsidR="00C55B24" w:rsidRPr="00C55B24">
        <w:rPr>
          <w:rFonts w:ascii="Times" w:eastAsia="TimesNewRomanPSMT" w:hAnsi="Times"/>
          <w:sz w:val="22"/>
          <w:szCs w:val="22"/>
          <w:lang w:val="en-US"/>
        </w:rPr>
        <w:t xml:space="preserve">, </w:t>
      </w:r>
      <w:r w:rsidR="005738BB" w:rsidRPr="00C55B24">
        <w:rPr>
          <w:rStyle w:val="Hyperlink"/>
          <w:rFonts w:ascii="Times" w:eastAsia="TimesNewRomanPSMT" w:hAnsi="Times"/>
          <w:color w:val="000000" w:themeColor="text1"/>
          <w:sz w:val="22"/>
          <w:szCs w:val="22"/>
          <w:u w:val="none"/>
          <w:lang w:val="en-US"/>
        </w:rPr>
        <w:t>PEEX</w:t>
      </w:r>
      <w:r w:rsidR="005738BB" w:rsidRPr="00C55B24">
        <w:rPr>
          <w:rFonts w:ascii="Times" w:eastAsia="TimesNewRomanPSMT" w:hAnsi="Times"/>
          <w:color w:val="000000" w:themeColor="text1"/>
          <w:sz w:val="22"/>
          <w:szCs w:val="22"/>
          <w:lang w:val="en-US"/>
        </w:rPr>
        <w:t xml:space="preserve"> </w:t>
      </w:r>
      <w:r w:rsidR="005738BB" w:rsidRPr="00C55B24">
        <w:rPr>
          <w:rFonts w:ascii="Times" w:eastAsia="TimesNewRomanPSMT" w:hAnsi="Times"/>
          <w:sz w:val="22"/>
          <w:szCs w:val="22"/>
          <w:lang w:val="en-US"/>
        </w:rPr>
        <w:t xml:space="preserve">Special issue, </w:t>
      </w:r>
      <w:r w:rsidR="00C55B24" w:rsidRPr="00C55B24">
        <w:rPr>
          <w:rFonts w:ascii="Times" w:eastAsia="TimesNewRomanPSMT" w:hAnsi="Times"/>
          <w:sz w:val="22"/>
          <w:szCs w:val="22"/>
          <w:lang w:val="en-US"/>
        </w:rPr>
        <w:t xml:space="preserve">submitted, </w:t>
      </w:r>
      <w:r w:rsidR="005738BB" w:rsidRPr="00C55B24">
        <w:rPr>
          <w:rFonts w:ascii="Times" w:eastAsia="TimesNewRomanPSMT" w:hAnsi="Times"/>
          <w:sz w:val="22"/>
          <w:szCs w:val="22"/>
          <w:lang w:val="en-US"/>
        </w:rPr>
        <w:t>2018.</w:t>
      </w:r>
    </w:p>
    <w:p w14:paraId="42A77E47" w14:textId="15C55DD3" w:rsidR="00CA16F8" w:rsidRPr="00C55B24" w:rsidRDefault="008863F8" w:rsidP="00B432DC">
      <w:pPr>
        <w:ind w:left="454" w:hanging="454"/>
        <w:rPr>
          <w:rFonts w:ascii="Times" w:hAnsi="Times" w:cs="Arial"/>
          <w:i/>
          <w:sz w:val="22"/>
          <w:szCs w:val="22"/>
          <w:lang w:val="en-US"/>
        </w:rPr>
      </w:pPr>
      <w:r w:rsidRPr="00C55B24">
        <w:rPr>
          <w:rFonts w:ascii="Times" w:eastAsia="Times New Roman" w:hAnsi="Times" w:cstheme="minorHAnsi"/>
          <w:color w:val="000000"/>
          <w:sz w:val="22"/>
          <w:szCs w:val="22"/>
          <w:vertAlign w:val="superscript"/>
          <w:lang w:val="en-US"/>
        </w:rPr>
        <w:t>3</w:t>
      </w:r>
      <w:r w:rsidRPr="00C55B24">
        <w:rPr>
          <w:rFonts w:ascii="Times" w:eastAsia="Times New Roman" w:hAnsi="Times" w:cstheme="minorHAnsi"/>
          <w:color w:val="000000"/>
          <w:sz w:val="22"/>
          <w:szCs w:val="22"/>
          <w:lang w:val="en-US"/>
        </w:rPr>
        <w:t xml:space="preserve">Hari </w:t>
      </w:r>
      <w:r w:rsidR="00B432DC" w:rsidRPr="00C55B24">
        <w:rPr>
          <w:rFonts w:ascii="Times" w:eastAsia="Times New Roman" w:hAnsi="Times" w:cstheme="minorHAnsi"/>
          <w:color w:val="000000"/>
          <w:sz w:val="22"/>
          <w:szCs w:val="22"/>
          <w:lang w:val="en-US"/>
        </w:rPr>
        <w:t xml:space="preserve">P, T. </w:t>
      </w:r>
      <w:proofErr w:type="spellStart"/>
      <w:r w:rsidR="00B432DC" w:rsidRPr="00C55B24">
        <w:rPr>
          <w:rFonts w:ascii="Times" w:eastAsia="Times New Roman" w:hAnsi="Times" w:cstheme="minorHAnsi"/>
          <w:color w:val="000000"/>
          <w:sz w:val="22"/>
          <w:szCs w:val="22"/>
          <w:lang w:val="en-US"/>
        </w:rPr>
        <w:t>Petäjä</w:t>
      </w:r>
      <w:proofErr w:type="spellEnd"/>
      <w:r w:rsidR="00B432DC" w:rsidRPr="00C55B24">
        <w:rPr>
          <w:rFonts w:ascii="Times" w:eastAsia="Times New Roman" w:hAnsi="Times" w:cstheme="minorHAnsi"/>
          <w:color w:val="000000"/>
          <w:sz w:val="22"/>
          <w:szCs w:val="22"/>
          <w:lang w:val="en-US"/>
        </w:rPr>
        <w:t xml:space="preserve">, J. </w:t>
      </w:r>
      <w:proofErr w:type="spellStart"/>
      <w:r w:rsidR="00B432DC" w:rsidRPr="00C55B24">
        <w:rPr>
          <w:rFonts w:ascii="Times" w:eastAsia="Times New Roman" w:hAnsi="Times" w:cstheme="minorHAnsi"/>
          <w:color w:val="000000"/>
          <w:sz w:val="22"/>
          <w:szCs w:val="22"/>
          <w:lang w:val="en-US"/>
        </w:rPr>
        <w:t>Bäck</w:t>
      </w:r>
      <w:proofErr w:type="spellEnd"/>
      <w:r w:rsidR="00B432DC" w:rsidRPr="00C55B24">
        <w:rPr>
          <w:rFonts w:ascii="Times" w:eastAsia="Times New Roman" w:hAnsi="Times" w:cstheme="minorHAnsi"/>
          <w:color w:val="000000"/>
          <w:sz w:val="22"/>
          <w:szCs w:val="22"/>
          <w:lang w:val="en-US"/>
        </w:rPr>
        <w:t xml:space="preserve">, V.-M. </w:t>
      </w:r>
      <w:proofErr w:type="spellStart"/>
      <w:r w:rsidR="00B432DC" w:rsidRPr="00C55B24">
        <w:rPr>
          <w:rFonts w:ascii="Times" w:eastAsia="Times New Roman" w:hAnsi="Times" w:cstheme="minorHAnsi"/>
          <w:color w:val="000000"/>
          <w:sz w:val="22"/>
          <w:szCs w:val="22"/>
          <w:lang w:val="en-US"/>
        </w:rPr>
        <w:t>Kerminen</w:t>
      </w:r>
      <w:proofErr w:type="spellEnd"/>
      <w:r w:rsidR="00B432DC" w:rsidRPr="00C55B24">
        <w:rPr>
          <w:rFonts w:ascii="Times" w:eastAsia="Times New Roman" w:hAnsi="Times" w:cstheme="minorHAnsi"/>
          <w:color w:val="000000"/>
          <w:sz w:val="22"/>
          <w:szCs w:val="22"/>
          <w:lang w:val="en-US"/>
        </w:rPr>
        <w:t xml:space="preserve">, H.K. </w:t>
      </w:r>
      <w:proofErr w:type="spellStart"/>
      <w:r w:rsidR="00B432DC" w:rsidRPr="00C55B24">
        <w:rPr>
          <w:rFonts w:ascii="Times" w:eastAsia="Times New Roman" w:hAnsi="Times" w:cstheme="minorHAnsi"/>
          <w:color w:val="000000"/>
          <w:sz w:val="22"/>
          <w:szCs w:val="22"/>
          <w:lang w:val="en-US"/>
        </w:rPr>
        <w:t>Lappalainen</w:t>
      </w:r>
      <w:proofErr w:type="spellEnd"/>
      <w:r w:rsidR="00B432DC" w:rsidRPr="00C55B24">
        <w:rPr>
          <w:rFonts w:ascii="Times" w:eastAsia="Times New Roman" w:hAnsi="Times" w:cstheme="minorHAnsi"/>
          <w:color w:val="000000"/>
          <w:sz w:val="22"/>
          <w:szCs w:val="22"/>
          <w:lang w:val="en-US"/>
        </w:rPr>
        <w:t xml:space="preserve">, T. </w:t>
      </w:r>
      <w:proofErr w:type="spellStart"/>
      <w:r w:rsidR="00B432DC" w:rsidRPr="00C55B24">
        <w:rPr>
          <w:rFonts w:ascii="Times" w:eastAsia="Times New Roman" w:hAnsi="Times" w:cstheme="minorHAnsi"/>
          <w:color w:val="000000"/>
          <w:sz w:val="22"/>
          <w:szCs w:val="22"/>
          <w:lang w:val="en-US"/>
        </w:rPr>
        <w:t>Vihma</w:t>
      </w:r>
      <w:proofErr w:type="spellEnd"/>
      <w:r w:rsidR="00B432DC" w:rsidRPr="00C55B24">
        <w:rPr>
          <w:rFonts w:ascii="Times" w:eastAsia="Times New Roman" w:hAnsi="Times" w:cstheme="minorHAnsi"/>
          <w:color w:val="000000"/>
          <w:sz w:val="22"/>
          <w:szCs w:val="22"/>
          <w:lang w:val="en-US"/>
        </w:rPr>
        <w:t xml:space="preserve">, Y. </w:t>
      </w:r>
      <w:proofErr w:type="spellStart"/>
      <w:r w:rsidR="00B432DC" w:rsidRPr="00C55B24">
        <w:rPr>
          <w:rFonts w:ascii="Times" w:eastAsia="Times New Roman" w:hAnsi="Times" w:cstheme="minorHAnsi"/>
          <w:color w:val="000000"/>
          <w:sz w:val="22"/>
          <w:szCs w:val="22"/>
          <w:lang w:val="en-US"/>
        </w:rPr>
        <w:t>Viisanen</w:t>
      </w:r>
      <w:proofErr w:type="spellEnd"/>
      <w:r w:rsidR="00B432DC" w:rsidRPr="00C55B24">
        <w:rPr>
          <w:rFonts w:ascii="Times" w:eastAsia="Times New Roman" w:hAnsi="Times" w:cstheme="minorHAnsi"/>
          <w:color w:val="000000"/>
          <w:sz w:val="22"/>
          <w:szCs w:val="22"/>
          <w:lang w:val="en-US"/>
        </w:rPr>
        <w:t xml:space="preserve">, T. </w:t>
      </w:r>
      <w:proofErr w:type="spellStart"/>
      <w:r w:rsidR="00B432DC" w:rsidRPr="00C55B24">
        <w:rPr>
          <w:rFonts w:ascii="Times" w:eastAsia="Times New Roman" w:hAnsi="Times" w:cstheme="minorHAnsi"/>
          <w:color w:val="000000"/>
          <w:sz w:val="22"/>
          <w:szCs w:val="22"/>
          <w:lang w:val="en-US"/>
        </w:rPr>
        <w:t>Vesala</w:t>
      </w:r>
      <w:proofErr w:type="spellEnd"/>
      <w:r w:rsidR="00B432DC" w:rsidRPr="00C55B24">
        <w:rPr>
          <w:rFonts w:ascii="Times" w:eastAsia="Times New Roman" w:hAnsi="Times" w:cstheme="minorHAnsi"/>
          <w:color w:val="000000"/>
          <w:sz w:val="22"/>
          <w:szCs w:val="22"/>
          <w:lang w:val="en-US"/>
        </w:rPr>
        <w:t xml:space="preserve">, and M. </w:t>
      </w:r>
      <w:proofErr w:type="spellStart"/>
      <w:r w:rsidR="00B432DC" w:rsidRPr="00C55B24">
        <w:rPr>
          <w:rFonts w:ascii="Times" w:eastAsia="Times New Roman" w:hAnsi="Times" w:cstheme="minorHAnsi"/>
          <w:color w:val="000000"/>
          <w:sz w:val="22"/>
          <w:szCs w:val="22"/>
          <w:lang w:val="en-US"/>
        </w:rPr>
        <w:t>Kulmala</w:t>
      </w:r>
      <w:proofErr w:type="spellEnd"/>
      <w:r w:rsidR="00B432DC" w:rsidRPr="00C55B24">
        <w:rPr>
          <w:rFonts w:ascii="Times" w:eastAsia="Times New Roman" w:hAnsi="Times" w:cstheme="minorHAnsi"/>
          <w:color w:val="000000"/>
          <w:sz w:val="22"/>
          <w:szCs w:val="22"/>
          <w:lang w:val="en-US"/>
        </w:rPr>
        <w:t xml:space="preserve">: Conceptual design of a measurement network of the global change. </w:t>
      </w:r>
      <w:r w:rsidR="00B432DC" w:rsidRPr="00C55B24">
        <w:rPr>
          <w:rFonts w:ascii="Times" w:eastAsia="Times New Roman" w:hAnsi="Times" w:cstheme="minorHAnsi"/>
          <w:i/>
          <w:color w:val="000000"/>
          <w:sz w:val="22"/>
          <w:szCs w:val="22"/>
          <w:lang w:val="en-US"/>
        </w:rPr>
        <w:t>Atmos. Chem. Phys</w:t>
      </w:r>
      <w:r w:rsidR="00B432DC" w:rsidRPr="00C55B24">
        <w:rPr>
          <w:rFonts w:ascii="Times" w:eastAsia="Times New Roman" w:hAnsi="Times" w:cstheme="minorHAnsi"/>
          <w:color w:val="000000"/>
          <w:sz w:val="22"/>
          <w:szCs w:val="22"/>
          <w:lang w:val="en-US"/>
        </w:rPr>
        <w:t xml:space="preserve">., </w:t>
      </w:r>
      <w:r w:rsidR="00B432DC" w:rsidRPr="00C55B24">
        <w:rPr>
          <w:rFonts w:ascii="Times" w:eastAsia="Times New Roman" w:hAnsi="Times" w:cstheme="minorHAnsi"/>
          <w:b/>
          <w:color w:val="000000"/>
          <w:sz w:val="22"/>
          <w:szCs w:val="22"/>
          <w:lang w:val="en-US"/>
        </w:rPr>
        <w:t>16</w:t>
      </w:r>
      <w:r w:rsidR="00B432DC" w:rsidRPr="00C55B24">
        <w:rPr>
          <w:rFonts w:ascii="Times" w:eastAsia="Times New Roman" w:hAnsi="Times" w:cstheme="minorHAnsi"/>
          <w:color w:val="000000"/>
          <w:sz w:val="22"/>
          <w:szCs w:val="22"/>
          <w:lang w:val="en-US"/>
        </w:rPr>
        <w:t>, 1017–1028, https://doi.org/10.5194/acp-16-1017-2016, 2016</w:t>
      </w:r>
    </w:p>
    <w:p w14:paraId="46FF8A5F" w14:textId="555716FC" w:rsidR="005738BB" w:rsidRPr="00C55B24" w:rsidRDefault="008863F8" w:rsidP="00B432DC">
      <w:pPr>
        <w:pStyle w:val="p7"/>
        <w:spacing w:before="0" w:beforeAutospacing="0" w:after="0" w:afterAutospacing="0"/>
        <w:ind w:left="454" w:hanging="454"/>
        <w:jc w:val="both"/>
        <w:rPr>
          <w:rFonts w:ascii="Times" w:eastAsia="TimesNewRomanPSMT" w:hAnsi="Times"/>
          <w:sz w:val="22"/>
          <w:szCs w:val="22"/>
        </w:rPr>
      </w:pPr>
      <w:r w:rsidRPr="00C55B24">
        <w:rPr>
          <w:rFonts w:ascii="Times" w:hAnsi="Times" w:cs="Arial"/>
          <w:sz w:val="22"/>
          <w:szCs w:val="22"/>
          <w:vertAlign w:val="superscript"/>
          <w:lang w:val="en-US"/>
        </w:rPr>
        <w:t>4</w:t>
      </w:r>
      <w:r w:rsidR="005738BB" w:rsidRPr="00C55B24">
        <w:rPr>
          <w:rFonts w:ascii="Times" w:eastAsia="TimesNewRomanPSMT" w:hAnsi="Times"/>
          <w:sz w:val="22"/>
          <w:szCs w:val="22"/>
          <w:lang w:val="en-US"/>
        </w:rPr>
        <w:t xml:space="preserve">Vihma, T., P. </w:t>
      </w:r>
      <w:proofErr w:type="spellStart"/>
      <w:r w:rsidR="005738BB" w:rsidRPr="00C55B24">
        <w:rPr>
          <w:rFonts w:ascii="Times" w:eastAsia="TimesNewRomanPSMT" w:hAnsi="Times"/>
          <w:sz w:val="22"/>
          <w:szCs w:val="22"/>
          <w:lang w:val="en-US"/>
        </w:rPr>
        <w:t>Uotila</w:t>
      </w:r>
      <w:proofErr w:type="spellEnd"/>
      <w:r w:rsidR="005738BB" w:rsidRPr="00C55B24">
        <w:rPr>
          <w:rFonts w:ascii="Times" w:eastAsia="TimesNewRomanPSMT" w:hAnsi="Times"/>
          <w:sz w:val="22"/>
          <w:szCs w:val="22"/>
          <w:lang w:val="en-US"/>
        </w:rPr>
        <w:t xml:space="preserve">, S. </w:t>
      </w:r>
      <w:proofErr w:type="spellStart"/>
      <w:r w:rsidR="005738BB" w:rsidRPr="00C55B24">
        <w:rPr>
          <w:rFonts w:ascii="Times" w:eastAsia="TimesNewRomanPSMT" w:hAnsi="Times"/>
          <w:sz w:val="22"/>
          <w:szCs w:val="22"/>
          <w:lang w:val="en-US"/>
        </w:rPr>
        <w:t>Sandven</w:t>
      </w:r>
      <w:proofErr w:type="spellEnd"/>
      <w:r w:rsidR="005738BB" w:rsidRPr="00C55B24">
        <w:rPr>
          <w:rFonts w:ascii="Times" w:eastAsia="TimesNewRomanPSMT" w:hAnsi="Times"/>
          <w:sz w:val="22"/>
          <w:szCs w:val="22"/>
          <w:lang w:val="en-US"/>
        </w:rPr>
        <w:t xml:space="preserve">, D. </w:t>
      </w:r>
      <w:proofErr w:type="spellStart"/>
      <w:r w:rsidR="005738BB" w:rsidRPr="00C55B24">
        <w:rPr>
          <w:rFonts w:ascii="Times" w:eastAsia="TimesNewRomanPSMT" w:hAnsi="Times"/>
          <w:sz w:val="22"/>
          <w:szCs w:val="22"/>
          <w:lang w:val="en-US"/>
        </w:rPr>
        <w:t>Pozdnyakov</w:t>
      </w:r>
      <w:proofErr w:type="spellEnd"/>
      <w:r w:rsidR="005738BB" w:rsidRPr="00C55B24">
        <w:rPr>
          <w:rFonts w:ascii="Times" w:eastAsia="TimesNewRomanPSMT" w:hAnsi="Times"/>
          <w:sz w:val="22"/>
          <w:szCs w:val="22"/>
          <w:lang w:val="en-US"/>
        </w:rPr>
        <w:t xml:space="preserve">, A. </w:t>
      </w:r>
      <w:proofErr w:type="spellStart"/>
      <w:r w:rsidR="005738BB" w:rsidRPr="00C55B24">
        <w:rPr>
          <w:rFonts w:ascii="Times" w:eastAsia="TimesNewRomanPSMT" w:hAnsi="Times"/>
          <w:sz w:val="22"/>
          <w:szCs w:val="22"/>
          <w:lang w:val="en-US"/>
        </w:rPr>
        <w:t>Makshtas</w:t>
      </w:r>
      <w:proofErr w:type="spellEnd"/>
      <w:r w:rsidR="005738BB" w:rsidRPr="00C55B24">
        <w:rPr>
          <w:rFonts w:ascii="Times" w:eastAsia="TimesNewRomanPSMT" w:hAnsi="Times"/>
          <w:sz w:val="22"/>
          <w:szCs w:val="22"/>
          <w:lang w:val="en-US"/>
        </w:rPr>
        <w:t xml:space="preserve">, A. </w:t>
      </w:r>
      <w:proofErr w:type="spellStart"/>
      <w:r w:rsidR="005738BB" w:rsidRPr="00C55B24">
        <w:rPr>
          <w:rFonts w:ascii="Times" w:eastAsia="TimesNewRomanPSMT" w:hAnsi="Times"/>
          <w:sz w:val="22"/>
          <w:szCs w:val="22"/>
          <w:lang w:val="en-US"/>
        </w:rPr>
        <w:t>Pelyasov</w:t>
      </w:r>
      <w:proofErr w:type="spellEnd"/>
      <w:r w:rsidR="005738BB" w:rsidRPr="00C55B24">
        <w:rPr>
          <w:rFonts w:ascii="Times" w:eastAsia="TimesNewRomanPSMT" w:hAnsi="Times"/>
          <w:sz w:val="22"/>
          <w:szCs w:val="22"/>
          <w:lang w:val="en-US"/>
        </w:rPr>
        <w:t xml:space="preserve">, R. </w:t>
      </w:r>
      <w:proofErr w:type="spellStart"/>
      <w:r w:rsidR="005738BB" w:rsidRPr="00C55B24">
        <w:rPr>
          <w:rFonts w:ascii="Times" w:eastAsia="TimesNewRomanPSMT" w:hAnsi="Times"/>
          <w:sz w:val="22"/>
          <w:szCs w:val="22"/>
          <w:lang w:val="en-US"/>
        </w:rPr>
        <w:t>Pirazzini</w:t>
      </w:r>
      <w:proofErr w:type="spellEnd"/>
      <w:r w:rsidR="005738BB" w:rsidRPr="00C55B24">
        <w:rPr>
          <w:rFonts w:ascii="Times" w:eastAsia="TimesNewRomanPSMT" w:hAnsi="Times"/>
          <w:sz w:val="22"/>
          <w:szCs w:val="22"/>
          <w:lang w:val="en-US"/>
        </w:rPr>
        <w:t xml:space="preserve">, F. Danielsen, S.  </w:t>
      </w:r>
      <w:proofErr w:type="spellStart"/>
      <w:r w:rsidR="005738BB" w:rsidRPr="00C55B24">
        <w:rPr>
          <w:rFonts w:ascii="Times" w:eastAsia="TimesNewRomanPSMT" w:hAnsi="Times"/>
          <w:sz w:val="22"/>
          <w:szCs w:val="22"/>
          <w:lang w:val="en-US"/>
        </w:rPr>
        <w:t>Chalov</w:t>
      </w:r>
      <w:proofErr w:type="spellEnd"/>
      <w:r w:rsidR="005738BB" w:rsidRPr="00C55B24">
        <w:rPr>
          <w:rFonts w:ascii="Times" w:eastAsia="TimesNewRomanPSMT" w:hAnsi="Times"/>
          <w:sz w:val="22"/>
          <w:szCs w:val="22"/>
          <w:lang w:val="en-US"/>
        </w:rPr>
        <w:t xml:space="preserve">, H. K. </w:t>
      </w:r>
      <w:proofErr w:type="spellStart"/>
      <w:r w:rsidR="005738BB" w:rsidRPr="00C55B24">
        <w:rPr>
          <w:rFonts w:ascii="Times" w:eastAsia="TimesNewRomanPSMT" w:hAnsi="Times"/>
          <w:sz w:val="22"/>
          <w:szCs w:val="22"/>
          <w:lang w:val="en-US"/>
        </w:rPr>
        <w:t>Lappalainen</w:t>
      </w:r>
      <w:proofErr w:type="spellEnd"/>
      <w:r w:rsidR="005738BB" w:rsidRPr="00C55B24">
        <w:rPr>
          <w:rFonts w:ascii="Times" w:eastAsia="TimesNewRomanPSMT" w:hAnsi="Times"/>
          <w:sz w:val="22"/>
          <w:szCs w:val="22"/>
          <w:lang w:val="en-US"/>
        </w:rPr>
        <w:t xml:space="preserve">, V. Ivanov, I. </w:t>
      </w:r>
      <w:proofErr w:type="spellStart"/>
      <w:r w:rsidR="005738BB" w:rsidRPr="00C55B24">
        <w:rPr>
          <w:rFonts w:ascii="Times" w:eastAsia="TimesNewRomanPSMT" w:hAnsi="Times"/>
          <w:sz w:val="22"/>
          <w:szCs w:val="22"/>
          <w:lang w:val="en-US"/>
        </w:rPr>
        <w:t>Frolov</w:t>
      </w:r>
      <w:proofErr w:type="spellEnd"/>
      <w:r w:rsidR="005738BB" w:rsidRPr="00C55B24">
        <w:rPr>
          <w:rFonts w:ascii="Times" w:eastAsia="TimesNewRomanPSMT" w:hAnsi="Times"/>
          <w:sz w:val="22"/>
          <w:szCs w:val="22"/>
          <w:lang w:val="en-US"/>
        </w:rPr>
        <w:t xml:space="preserve">, A. Albin, B. Cheng, S. </w:t>
      </w:r>
      <w:proofErr w:type="spellStart"/>
      <w:r w:rsidR="005738BB" w:rsidRPr="00C55B24">
        <w:rPr>
          <w:rFonts w:ascii="Times" w:eastAsia="TimesNewRomanPSMT" w:hAnsi="Times"/>
          <w:sz w:val="22"/>
          <w:szCs w:val="22"/>
          <w:lang w:val="en-US"/>
        </w:rPr>
        <w:t>Dobrolyubov</w:t>
      </w:r>
      <w:proofErr w:type="spellEnd"/>
      <w:r w:rsidR="005738BB" w:rsidRPr="00C55B24">
        <w:rPr>
          <w:rFonts w:ascii="Times" w:eastAsia="TimesNewRomanPSMT" w:hAnsi="Times"/>
          <w:sz w:val="22"/>
          <w:szCs w:val="22"/>
          <w:lang w:val="en-US"/>
        </w:rPr>
        <w:t xml:space="preserve">, V. </w:t>
      </w:r>
      <w:proofErr w:type="spellStart"/>
      <w:r w:rsidR="005738BB" w:rsidRPr="00C55B24">
        <w:rPr>
          <w:rFonts w:ascii="Times" w:eastAsia="TimesNewRomanPSMT" w:hAnsi="Times"/>
          <w:sz w:val="22"/>
          <w:szCs w:val="22"/>
          <w:lang w:val="en-US"/>
        </w:rPr>
        <w:t>Arkhipkin</w:t>
      </w:r>
      <w:proofErr w:type="spellEnd"/>
      <w:r w:rsidR="005738BB" w:rsidRPr="00C55B24">
        <w:rPr>
          <w:rFonts w:ascii="Times" w:eastAsia="TimesNewRomanPSMT" w:hAnsi="Times"/>
          <w:sz w:val="22"/>
          <w:szCs w:val="22"/>
          <w:lang w:val="en-US"/>
        </w:rPr>
        <w:t xml:space="preserve">, S. </w:t>
      </w:r>
      <w:proofErr w:type="spellStart"/>
      <w:r w:rsidR="005738BB" w:rsidRPr="00C55B24">
        <w:rPr>
          <w:rFonts w:ascii="Times" w:eastAsia="TimesNewRomanPSMT" w:hAnsi="Times"/>
          <w:sz w:val="22"/>
          <w:szCs w:val="22"/>
          <w:lang w:val="en-US"/>
        </w:rPr>
        <w:t>Mуslenkov</w:t>
      </w:r>
      <w:proofErr w:type="spellEnd"/>
      <w:r w:rsidR="005738BB" w:rsidRPr="00C55B24">
        <w:rPr>
          <w:rFonts w:ascii="Times" w:eastAsia="TimesNewRomanPSMT" w:hAnsi="Times"/>
          <w:sz w:val="22"/>
          <w:szCs w:val="22"/>
          <w:lang w:val="en-US"/>
        </w:rPr>
        <w:t xml:space="preserve">, T. </w:t>
      </w:r>
      <w:proofErr w:type="spellStart"/>
      <w:r w:rsidR="005738BB" w:rsidRPr="00C55B24">
        <w:rPr>
          <w:rFonts w:ascii="Times" w:eastAsia="TimesNewRomanPSMT" w:hAnsi="Times"/>
          <w:sz w:val="22"/>
          <w:szCs w:val="22"/>
          <w:lang w:val="en-US"/>
        </w:rPr>
        <w:t>Petäjä</w:t>
      </w:r>
      <w:proofErr w:type="spellEnd"/>
      <w:r w:rsidR="005738BB" w:rsidRPr="00C55B24">
        <w:rPr>
          <w:rFonts w:ascii="Times" w:eastAsia="TimesNewRomanPSMT" w:hAnsi="Times"/>
          <w:sz w:val="22"/>
          <w:szCs w:val="22"/>
          <w:lang w:val="en-US"/>
        </w:rPr>
        <w:t xml:space="preserve">, M. </w:t>
      </w:r>
      <w:proofErr w:type="spellStart"/>
      <w:r w:rsidR="005738BB" w:rsidRPr="00C55B24">
        <w:rPr>
          <w:rFonts w:ascii="Times" w:eastAsia="TimesNewRomanPSMT" w:hAnsi="Times"/>
          <w:sz w:val="22"/>
          <w:szCs w:val="22"/>
          <w:lang w:val="en-US"/>
        </w:rPr>
        <w:t>Kulmala</w:t>
      </w:r>
      <w:proofErr w:type="spellEnd"/>
      <w:r w:rsidR="005738BB" w:rsidRPr="00C55B24">
        <w:rPr>
          <w:rFonts w:ascii="Times" w:eastAsia="TimesNewRomanPSMT" w:hAnsi="Times"/>
          <w:sz w:val="22"/>
          <w:szCs w:val="22"/>
          <w:lang w:val="en-US"/>
        </w:rPr>
        <w:t xml:space="preserve">: Towards the Marine Arctic Component of the Pan-Eurasian Experiment, </w:t>
      </w:r>
      <w:proofErr w:type="spellStart"/>
      <w:r w:rsidR="00C55B24" w:rsidRPr="00C55B24">
        <w:rPr>
          <w:rFonts w:ascii="Times" w:hAnsi="Times"/>
          <w:i/>
          <w:sz w:val="22"/>
          <w:szCs w:val="22"/>
          <w:lang w:eastAsia="fi-FI"/>
        </w:rPr>
        <w:t>Atmos</w:t>
      </w:r>
      <w:proofErr w:type="spellEnd"/>
      <w:r w:rsidR="00C55B24" w:rsidRPr="00C55B24">
        <w:rPr>
          <w:rFonts w:ascii="Times" w:hAnsi="Times"/>
          <w:i/>
          <w:sz w:val="22"/>
          <w:szCs w:val="22"/>
          <w:lang w:eastAsia="fi-FI"/>
        </w:rPr>
        <w:t xml:space="preserve">. </w:t>
      </w:r>
      <w:proofErr w:type="spellStart"/>
      <w:r w:rsidR="00C55B24" w:rsidRPr="00C55B24">
        <w:rPr>
          <w:rFonts w:ascii="Times" w:hAnsi="Times"/>
          <w:i/>
          <w:sz w:val="22"/>
          <w:szCs w:val="22"/>
          <w:lang w:eastAsia="fi-FI"/>
        </w:rPr>
        <w:t>Chem</w:t>
      </w:r>
      <w:proofErr w:type="spellEnd"/>
      <w:r w:rsidR="00C55B24" w:rsidRPr="00C55B24">
        <w:rPr>
          <w:rFonts w:ascii="Times" w:hAnsi="Times"/>
          <w:i/>
          <w:sz w:val="22"/>
          <w:szCs w:val="22"/>
          <w:lang w:eastAsia="fi-FI"/>
        </w:rPr>
        <w:t xml:space="preserve">. </w:t>
      </w:r>
      <w:proofErr w:type="spellStart"/>
      <w:r w:rsidR="00C55B24" w:rsidRPr="00C55B24">
        <w:rPr>
          <w:rFonts w:ascii="Times" w:hAnsi="Times"/>
          <w:i/>
          <w:sz w:val="22"/>
          <w:szCs w:val="22"/>
          <w:lang w:eastAsia="fi-FI"/>
        </w:rPr>
        <w:t>Phys</w:t>
      </w:r>
      <w:proofErr w:type="spellEnd"/>
      <w:r w:rsidR="005738BB" w:rsidRPr="00C55B24">
        <w:rPr>
          <w:rFonts w:ascii="Times" w:eastAsia="TimesNewRomanPSMT" w:hAnsi="Times"/>
          <w:sz w:val="22"/>
          <w:szCs w:val="22"/>
        </w:rPr>
        <w:t xml:space="preserve">, </w:t>
      </w:r>
      <w:r w:rsidR="00C55B24" w:rsidRPr="00C55B24">
        <w:rPr>
          <w:rStyle w:val="Hyperlink"/>
          <w:rFonts w:ascii="Times" w:eastAsia="TimesNewRomanPSMT" w:hAnsi="Times"/>
          <w:color w:val="000000" w:themeColor="text1"/>
          <w:sz w:val="22"/>
          <w:szCs w:val="22"/>
          <w:u w:val="none"/>
          <w:lang w:val="en-US"/>
        </w:rPr>
        <w:t>PEEX</w:t>
      </w:r>
      <w:r w:rsidR="00C55B24" w:rsidRPr="00C55B24">
        <w:rPr>
          <w:rFonts w:ascii="Times" w:eastAsia="TimesNewRomanPSMT" w:hAnsi="Times"/>
          <w:color w:val="000000" w:themeColor="text1"/>
          <w:sz w:val="22"/>
          <w:szCs w:val="22"/>
        </w:rPr>
        <w:t xml:space="preserve"> </w:t>
      </w:r>
      <w:r w:rsidR="00C55B24" w:rsidRPr="00C55B24">
        <w:rPr>
          <w:rFonts w:ascii="Times" w:eastAsia="TimesNewRomanPSMT" w:hAnsi="Times"/>
          <w:sz w:val="22"/>
          <w:szCs w:val="22"/>
          <w:lang w:val="en-US"/>
        </w:rPr>
        <w:t>Special</w:t>
      </w:r>
      <w:r w:rsidR="00C55B24" w:rsidRPr="00C55B24">
        <w:rPr>
          <w:rFonts w:ascii="Times" w:eastAsia="TimesNewRomanPSMT" w:hAnsi="Times"/>
          <w:sz w:val="22"/>
          <w:szCs w:val="22"/>
        </w:rPr>
        <w:t xml:space="preserve"> </w:t>
      </w:r>
      <w:r w:rsidR="00C55B24" w:rsidRPr="00C55B24">
        <w:rPr>
          <w:rFonts w:ascii="Times" w:eastAsia="TimesNewRomanPSMT" w:hAnsi="Times"/>
          <w:sz w:val="22"/>
          <w:szCs w:val="22"/>
          <w:lang w:val="en-US"/>
        </w:rPr>
        <w:t>issue</w:t>
      </w:r>
      <w:r w:rsidR="00C55B24" w:rsidRPr="00C55B24">
        <w:rPr>
          <w:rFonts w:ascii="Times" w:eastAsia="TimesNewRomanPSMT" w:hAnsi="Times"/>
          <w:sz w:val="22"/>
          <w:szCs w:val="22"/>
        </w:rPr>
        <w:t xml:space="preserve">, </w:t>
      </w:r>
      <w:r w:rsidR="00C55B24" w:rsidRPr="00C55B24">
        <w:rPr>
          <w:rFonts w:ascii="Times" w:eastAsia="TimesNewRomanPSMT" w:hAnsi="Times"/>
          <w:sz w:val="22"/>
          <w:szCs w:val="22"/>
          <w:lang w:val="en-US"/>
        </w:rPr>
        <w:t>submitted</w:t>
      </w:r>
      <w:r w:rsidR="00C55B24" w:rsidRPr="00C55B24">
        <w:rPr>
          <w:rFonts w:ascii="Times" w:eastAsia="TimesNewRomanPSMT" w:hAnsi="Times"/>
          <w:sz w:val="22"/>
          <w:szCs w:val="22"/>
        </w:rPr>
        <w:t xml:space="preserve">, </w:t>
      </w:r>
      <w:r w:rsidR="005738BB" w:rsidRPr="00C55B24">
        <w:rPr>
          <w:rFonts w:ascii="Times" w:eastAsia="TimesNewRomanPSMT" w:hAnsi="Times"/>
          <w:sz w:val="22"/>
          <w:szCs w:val="22"/>
        </w:rPr>
        <w:t>2018.</w:t>
      </w:r>
    </w:p>
    <w:p w14:paraId="2055E6E9" w14:textId="0919A55B" w:rsidR="00D73291" w:rsidRPr="00C55B24" w:rsidRDefault="00D73291" w:rsidP="00B432DC">
      <w:pPr>
        <w:ind w:left="454" w:hanging="454"/>
        <w:rPr>
          <w:rFonts w:ascii="Times" w:hAnsi="Times" w:cs="Times New Roman"/>
          <w:b/>
          <w:sz w:val="22"/>
          <w:szCs w:val="22"/>
          <w:lang w:val="ru-RU"/>
        </w:rPr>
      </w:pPr>
      <w:r w:rsidRPr="00C55B24">
        <w:rPr>
          <w:rFonts w:ascii="Times" w:hAnsi="Times" w:cs="Arial"/>
          <w:sz w:val="22"/>
          <w:szCs w:val="22"/>
          <w:vertAlign w:val="superscript"/>
          <w:lang w:val="ru-RU"/>
        </w:rPr>
        <w:t>5</w:t>
      </w:r>
      <w:r w:rsidRPr="00C55B24">
        <w:rPr>
          <w:rFonts w:ascii="Times" w:hAnsi="Times" w:cs="Times New Roman"/>
          <w:sz w:val="22"/>
          <w:szCs w:val="22"/>
          <w:lang w:val="fi-FI"/>
        </w:rPr>
        <w:t>Lappalainen</w:t>
      </w:r>
      <w:r w:rsidRPr="00C55B24">
        <w:rPr>
          <w:rFonts w:ascii="Times" w:hAnsi="Times" w:cs="Times New Roman"/>
          <w:sz w:val="22"/>
          <w:szCs w:val="22"/>
          <w:lang w:val="ru-RU"/>
        </w:rPr>
        <w:t xml:space="preserve">, </w:t>
      </w:r>
      <w:r w:rsidR="00C55B24" w:rsidRPr="00C55B24">
        <w:rPr>
          <w:rFonts w:ascii="Times" w:hAnsi="Times" w:cs="Times New Roman"/>
          <w:sz w:val="22"/>
          <w:szCs w:val="22"/>
          <w:lang w:val="fi-FI"/>
        </w:rPr>
        <w:t>H</w:t>
      </w:r>
      <w:r w:rsidR="00C55B24" w:rsidRPr="00C55B24">
        <w:rPr>
          <w:rFonts w:ascii="Times" w:hAnsi="Times" w:cs="Times New Roman"/>
          <w:sz w:val="22"/>
          <w:szCs w:val="22"/>
          <w:lang w:val="ru-RU"/>
        </w:rPr>
        <w:t>.</w:t>
      </w:r>
      <w:r w:rsidR="005738BB" w:rsidRPr="00C55B24">
        <w:rPr>
          <w:rFonts w:ascii="Times" w:hAnsi="Times" w:cs="Times New Roman"/>
          <w:sz w:val="22"/>
          <w:szCs w:val="22"/>
          <w:lang w:val="ru-RU"/>
        </w:rPr>
        <w:t xml:space="preserve"> </w:t>
      </w:r>
      <w:r w:rsidR="005738BB" w:rsidRPr="00C55B24">
        <w:rPr>
          <w:rFonts w:ascii="Times" w:hAnsi="Times" w:cs="Times New Roman"/>
          <w:sz w:val="22"/>
          <w:szCs w:val="22"/>
          <w:lang w:val="fi-FI"/>
        </w:rPr>
        <w:t>K</w:t>
      </w:r>
      <w:r w:rsidR="005738BB" w:rsidRPr="00C55B24">
        <w:rPr>
          <w:rFonts w:ascii="Times" w:hAnsi="Times" w:cs="Times New Roman"/>
          <w:sz w:val="22"/>
          <w:szCs w:val="22"/>
          <w:lang w:val="ru-RU"/>
        </w:rPr>
        <w:t xml:space="preserve">., </w:t>
      </w:r>
      <w:r w:rsidRPr="00C55B24">
        <w:rPr>
          <w:rFonts w:ascii="Times" w:hAnsi="Times" w:cs="Times New Roman"/>
          <w:sz w:val="22"/>
          <w:szCs w:val="22"/>
          <w:lang w:val="fi-FI"/>
        </w:rPr>
        <w:t>M</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r w:rsidRPr="00C55B24">
        <w:rPr>
          <w:rFonts w:ascii="Times" w:hAnsi="Times" w:cs="Times New Roman"/>
          <w:sz w:val="22"/>
          <w:szCs w:val="22"/>
          <w:lang w:val="fi-FI"/>
        </w:rPr>
        <w:t>Kulmala</w:t>
      </w:r>
      <w:r w:rsidRPr="00C55B24">
        <w:rPr>
          <w:rFonts w:ascii="Times" w:hAnsi="Times" w:cs="Times New Roman"/>
          <w:sz w:val="22"/>
          <w:szCs w:val="22"/>
          <w:lang w:val="ru-RU"/>
        </w:rPr>
        <w:t xml:space="preserve">, </w:t>
      </w:r>
      <w:r w:rsidRPr="00C55B24">
        <w:rPr>
          <w:rFonts w:ascii="Times" w:hAnsi="Times" w:cs="Times New Roman"/>
          <w:sz w:val="22"/>
          <w:szCs w:val="22"/>
          <w:lang w:val="fi-FI"/>
        </w:rPr>
        <w:t>J</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r w:rsidRPr="00C55B24">
        <w:rPr>
          <w:rFonts w:ascii="Times" w:hAnsi="Times" w:cs="Times New Roman"/>
          <w:sz w:val="22"/>
          <w:szCs w:val="22"/>
          <w:lang w:val="fi-FI"/>
        </w:rPr>
        <w:t>Kujansuu</w:t>
      </w:r>
      <w:r w:rsidRPr="00C55B24">
        <w:rPr>
          <w:rFonts w:ascii="Times" w:hAnsi="Times" w:cs="Times New Roman"/>
          <w:sz w:val="22"/>
          <w:szCs w:val="22"/>
          <w:lang w:val="ru-RU"/>
        </w:rPr>
        <w:t xml:space="preserve">, </w:t>
      </w:r>
      <w:r w:rsidRPr="00C55B24">
        <w:rPr>
          <w:rFonts w:ascii="Times" w:hAnsi="Times" w:cs="Times New Roman"/>
          <w:sz w:val="22"/>
          <w:szCs w:val="22"/>
          <w:lang w:val="fi-FI"/>
        </w:rPr>
        <w:t>T</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fi-FI"/>
        </w:rPr>
        <w:t>Pet</w:t>
      </w:r>
      <w:proofErr w:type="spellEnd"/>
      <w:r w:rsidRPr="00C55B24">
        <w:rPr>
          <w:rFonts w:ascii="Times" w:hAnsi="Times" w:cs="Times New Roman"/>
          <w:sz w:val="22"/>
          <w:szCs w:val="22"/>
          <w:lang w:val="ru-RU"/>
        </w:rPr>
        <w:t>ä</w:t>
      </w:r>
      <w:r w:rsidRPr="00C55B24">
        <w:rPr>
          <w:rFonts w:ascii="Times" w:hAnsi="Times" w:cs="Times New Roman"/>
          <w:sz w:val="22"/>
          <w:szCs w:val="22"/>
          <w:lang w:val="fi-FI"/>
        </w:rPr>
        <w:t>j</w:t>
      </w:r>
      <w:r w:rsidRPr="00C55B24">
        <w:rPr>
          <w:rFonts w:ascii="Times" w:hAnsi="Times" w:cs="Times New Roman"/>
          <w:sz w:val="22"/>
          <w:szCs w:val="22"/>
          <w:lang w:val="ru-RU"/>
        </w:rPr>
        <w:t xml:space="preserve">ä, </w:t>
      </w:r>
      <w:r w:rsidRPr="00C55B24">
        <w:rPr>
          <w:rFonts w:ascii="Times" w:hAnsi="Times" w:cs="Times New Roman"/>
          <w:sz w:val="22"/>
          <w:szCs w:val="22"/>
          <w:lang w:val="fi-FI"/>
        </w:rPr>
        <w:t>A</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fi-FI"/>
        </w:rPr>
        <w:t>Mahura</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fi-FI"/>
        </w:rPr>
        <w:t>G</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r w:rsidRPr="00C55B24">
        <w:rPr>
          <w:rFonts w:ascii="Times" w:hAnsi="Times" w:cs="Times New Roman"/>
          <w:sz w:val="22"/>
          <w:szCs w:val="22"/>
          <w:lang w:val="fi-FI"/>
        </w:rPr>
        <w:t>de</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fi-FI"/>
        </w:rPr>
        <w:t>Leeuw</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fi-FI"/>
        </w:rPr>
        <w:t>S</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fi-FI"/>
        </w:rPr>
        <w:t>Zilitinkevich</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fi-FI"/>
        </w:rPr>
        <w:t>M</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fi-FI"/>
        </w:rPr>
        <w:t>Juustila</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fi-FI"/>
        </w:rPr>
        <w:t>V</w:t>
      </w:r>
      <w:r w:rsidR="00C55B24" w:rsidRPr="00C55B24">
        <w:rPr>
          <w:rFonts w:ascii="Times" w:hAnsi="Times" w:cs="Times New Roman"/>
          <w:sz w:val="22"/>
          <w:szCs w:val="22"/>
          <w:lang w:val="ru-RU"/>
        </w:rPr>
        <w:t>.</w:t>
      </w:r>
      <w:r w:rsidRPr="00C55B24">
        <w:rPr>
          <w:rFonts w:ascii="Times" w:hAnsi="Times" w:cs="Times New Roman"/>
          <w:sz w:val="22"/>
          <w:szCs w:val="22"/>
          <w:lang w:val="ru-RU"/>
        </w:rPr>
        <w:t>-</w:t>
      </w:r>
      <w:r w:rsidR="00C55B24" w:rsidRPr="00C55B24">
        <w:rPr>
          <w:rFonts w:ascii="Times" w:hAnsi="Times" w:cs="Times New Roman"/>
          <w:sz w:val="22"/>
          <w:szCs w:val="22"/>
          <w:lang w:val="fi-FI"/>
        </w:rPr>
        <w:t>M</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en-US"/>
        </w:rPr>
        <w:t>Kerminen</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en-US"/>
        </w:rPr>
        <w:t>B</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r w:rsidRPr="00C55B24">
        <w:rPr>
          <w:rFonts w:ascii="Times" w:hAnsi="Times" w:cs="Times New Roman"/>
          <w:sz w:val="22"/>
          <w:szCs w:val="22"/>
          <w:lang w:val="en-US"/>
        </w:rPr>
        <w:t>Bornstein</w:t>
      </w:r>
      <w:r w:rsidRPr="00C55B24">
        <w:rPr>
          <w:rFonts w:ascii="Times" w:hAnsi="Times" w:cs="Times New Roman"/>
          <w:sz w:val="22"/>
          <w:szCs w:val="22"/>
          <w:lang w:val="ru-RU"/>
        </w:rPr>
        <w:t xml:space="preserve">, </w:t>
      </w:r>
      <w:r w:rsidR="00C55B24" w:rsidRPr="00C55B24">
        <w:rPr>
          <w:rFonts w:ascii="Times" w:hAnsi="Times" w:cs="Times New Roman"/>
          <w:sz w:val="22"/>
          <w:szCs w:val="22"/>
          <w:lang w:val="en-US"/>
        </w:rPr>
        <w:t>Z</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en-US"/>
        </w:rPr>
        <w:t>Jiahua</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en-US"/>
        </w:rPr>
        <w:t>X</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r w:rsidRPr="00C55B24">
        <w:rPr>
          <w:rFonts w:ascii="Times" w:hAnsi="Times" w:cs="Times New Roman"/>
          <w:sz w:val="22"/>
          <w:szCs w:val="22"/>
          <w:lang w:val="en-US"/>
        </w:rPr>
        <w:t>Yong</w:t>
      </w:r>
      <w:r w:rsidRPr="00C55B24">
        <w:rPr>
          <w:rFonts w:ascii="Times" w:hAnsi="Times" w:cs="Times New Roman"/>
          <w:sz w:val="22"/>
          <w:szCs w:val="22"/>
          <w:lang w:val="ru-RU"/>
        </w:rPr>
        <w:t xml:space="preserve">, </w:t>
      </w:r>
      <w:r w:rsidR="00C55B24" w:rsidRPr="00C55B24">
        <w:rPr>
          <w:rFonts w:ascii="Times" w:hAnsi="Times" w:cs="Times New Roman"/>
          <w:sz w:val="22"/>
          <w:szCs w:val="22"/>
          <w:lang w:val="en-US"/>
        </w:rPr>
        <w:t>Q</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en-US"/>
        </w:rPr>
        <w:t>Yubao</w:t>
      </w:r>
      <w:proofErr w:type="spellEnd"/>
      <w:r w:rsidRPr="00C55B24">
        <w:rPr>
          <w:rFonts w:ascii="Times" w:hAnsi="Times" w:cs="Times New Roman"/>
          <w:sz w:val="22"/>
          <w:szCs w:val="22"/>
          <w:lang w:val="ru-RU"/>
        </w:rPr>
        <w:t xml:space="preserve">, </w:t>
      </w:r>
      <w:r w:rsidR="00C55B24" w:rsidRPr="00C55B24">
        <w:rPr>
          <w:rFonts w:ascii="Times" w:hAnsi="Times" w:cs="Times New Roman"/>
          <w:sz w:val="22"/>
          <w:szCs w:val="22"/>
          <w:lang w:val="en-US"/>
        </w:rPr>
        <w:t>L</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r w:rsidRPr="00C55B24">
        <w:rPr>
          <w:rFonts w:ascii="Times" w:hAnsi="Times" w:cs="Times New Roman"/>
          <w:sz w:val="22"/>
          <w:szCs w:val="22"/>
          <w:lang w:val="en-US"/>
        </w:rPr>
        <w:t>Dong</w:t>
      </w:r>
      <w:r w:rsidRPr="00C55B24">
        <w:rPr>
          <w:rFonts w:ascii="Times" w:hAnsi="Times" w:cs="Times New Roman"/>
          <w:sz w:val="22"/>
          <w:szCs w:val="22"/>
          <w:lang w:val="ru-RU"/>
        </w:rPr>
        <w:t xml:space="preserve">, </w:t>
      </w:r>
      <w:r w:rsidR="00C55B24" w:rsidRPr="00C55B24">
        <w:rPr>
          <w:rFonts w:ascii="Times" w:hAnsi="Times" w:cs="Times New Roman"/>
          <w:sz w:val="22"/>
          <w:szCs w:val="22"/>
          <w:lang w:val="en-US"/>
        </w:rPr>
        <w:t>L</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en-US"/>
        </w:rPr>
        <w:t>Jie</w:t>
      </w:r>
      <w:proofErr w:type="spellEnd"/>
      <w:r w:rsidRPr="00C55B24">
        <w:rPr>
          <w:rFonts w:ascii="Times" w:hAnsi="Times" w:cs="Times New Roman"/>
          <w:sz w:val="22"/>
          <w:szCs w:val="22"/>
          <w:lang w:val="ru-RU"/>
        </w:rPr>
        <w:t xml:space="preserve"> &amp; </w:t>
      </w:r>
      <w:r w:rsidR="00C55B24" w:rsidRPr="00C55B24">
        <w:rPr>
          <w:rFonts w:ascii="Times" w:hAnsi="Times" w:cs="Times New Roman"/>
          <w:sz w:val="22"/>
          <w:szCs w:val="22"/>
          <w:lang w:val="en-US"/>
        </w:rPr>
        <w:t>G</w:t>
      </w:r>
      <w:r w:rsidR="00C55B24" w:rsidRPr="00C55B24">
        <w:rPr>
          <w:rFonts w:ascii="Times" w:hAnsi="Times" w:cs="Times New Roman"/>
          <w:sz w:val="22"/>
          <w:szCs w:val="22"/>
          <w:lang w:val="ru-RU"/>
        </w:rPr>
        <w:t>.</w:t>
      </w:r>
      <w:r w:rsidRPr="00C55B24">
        <w:rPr>
          <w:rFonts w:ascii="Times" w:hAnsi="Times" w:cs="Times New Roman"/>
          <w:sz w:val="22"/>
          <w:szCs w:val="22"/>
          <w:lang w:val="ru-RU"/>
        </w:rPr>
        <w:t xml:space="preserve"> </w:t>
      </w:r>
      <w:proofErr w:type="spellStart"/>
      <w:r w:rsidRPr="00C55B24">
        <w:rPr>
          <w:rFonts w:ascii="Times" w:hAnsi="Times" w:cs="Times New Roman"/>
          <w:sz w:val="22"/>
          <w:szCs w:val="22"/>
          <w:lang w:val="en-US"/>
        </w:rPr>
        <w:t>Huadong</w:t>
      </w:r>
      <w:proofErr w:type="spellEnd"/>
      <w:r w:rsidRPr="00C55B24">
        <w:rPr>
          <w:rFonts w:ascii="Times" w:hAnsi="Times" w:cs="Times New Roman"/>
          <w:sz w:val="22"/>
          <w:szCs w:val="22"/>
          <w:lang w:val="ru-RU"/>
        </w:rPr>
        <w:t xml:space="preserve"> (2018): </w:t>
      </w:r>
      <w:r w:rsidRPr="00C55B24">
        <w:rPr>
          <w:rFonts w:ascii="Times" w:hAnsi="Times" w:cs="Times New Roman"/>
          <w:sz w:val="22"/>
          <w:szCs w:val="22"/>
          <w:lang w:val="en-US"/>
        </w:rPr>
        <w:t>The</w:t>
      </w:r>
      <w:r w:rsidRPr="00C55B24">
        <w:rPr>
          <w:rFonts w:ascii="Times" w:hAnsi="Times" w:cs="Times New Roman"/>
          <w:sz w:val="22"/>
          <w:szCs w:val="22"/>
          <w:lang w:val="ru-RU"/>
        </w:rPr>
        <w:t xml:space="preserve"> </w:t>
      </w:r>
      <w:r w:rsidRPr="00C55B24">
        <w:rPr>
          <w:rFonts w:ascii="Times" w:hAnsi="Times" w:cs="Times New Roman"/>
          <w:sz w:val="22"/>
          <w:szCs w:val="22"/>
          <w:lang w:val="en-US"/>
        </w:rPr>
        <w:t>Silk</w:t>
      </w:r>
      <w:r w:rsidRPr="00C55B24">
        <w:rPr>
          <w:rFonts w:ascii="Times" w:hAnsi="Times" w:cs="Times New Roman"/>
          <w:sz w:val="22"/>
          <w:szCs w:val="22"/>
          <w:lang w:val="ru-RU"/>
        </w:rPr>
        <w:t xml:space="preserve"> </w:t>
      </w:r>
      <w:r w:rsidRPr="00C55B24">
        <w:rPr>
          <w:rFonts w:ascii="Times" w:hAnsi="Times" w:cs="Times New Roman"/>
          <w:sz w:val="22"/>
          <w:szCs w:val="22"/>
          <w:lang w:val="en-US"/>
        </w:rPr>
        <w:t>Road</w:t>
      </w:r>
      <w:r w:rsidRPr="00C55B24">
        <w:rPr>
          <w:rFonts w:ascii="Times" w:hAnsi="Times" w:cs="Times New Roman"/>
          <w:sz w:val="22"/>
          <w:szCs w:val="22"/>
          <w:lang w:val="ru-RU"/>
        </w:rPr>
        <w:t xml:space="preserve"> </w:t>
      </w:r>
      <w:r w:rsidRPr="00C55B24">
        <w:rPr>
          <w:rFonts w:ascii="Times" w:hAnsi="Times" w:cs="Times New Roman"/>
          <w:sz w:val="22"/>
          <w:szCs w:val="22"/>
          <w:lang w:val="en-US"/>
        </w:rPr>
        <w:t>agenda</w:t>
      </w:r>
      <w:r w:rsidRPr="00C55B24">
        <w:rPr>
          <w:rFonts w:ascii="Times" w:hAnsi="Times" w:cs="Times New Roman"/>
          <w:sz w:val="22"/>
          <w:szCs w:val="22"/>
          <w:lang w:val="ru-RU"/>
        </w:rPr>
        <w:t xml:space="preserve"> </w:t>
      </w:r>
      <w:r w:rsidRPr="00C55B24">
        <w:rPr>
          <w:rFonts w:ascii="Times" w:hAnsi="Times" w:cs="Times New Roman"/>
          <w:sz w:val="22"/>
          <w:szCs w:val="22"/>
          <w:lang w:val="en-US"/>
        </w:rPr>
        <w:t>of</w:t>
      </w:r>
      <w:r w:rsidRPr="00C55B24">
        <w:rPr>
          <w:rFonts w:ascii="Times" w:hAnsi="Times" w:cs="Times New Roman"/>
          <w:sz w:val="22"/>
          <w:szCs w:val="22"/>
          <w:lang w:val="ru-RU"/>
        </w:rPr>
        <w:t xml:space="preserve"> </w:t>
      </w:r>
      <w:r w:rsidRPr="00C55B24">
        <w:rPr>
          <w:rFonts w:ascii="Times" w:hAnsi="Times" w:cs="Times New Roman"/>
          <w:sz w:val="22"/>
          <w:szCs w:val="22"/>
          <w:lang w:val="en-US"/>
        </w:rPr>
        <w:t>the</w:t>
      </w:r>
      <w:r w:rsidRPr="00C55B24">
        <w:rPr>
          <w:rFonts w:ascii="Times" w:hAnsi="Times" w:cs="Times New Roman"/>
          <w:sz w:val="22"/>
          <w:szCs w:val="22"/>
          <w:lang w:val="ru-RU"/>
        </w:rPr>
        <w:t xml:space="preserve"> </w:t>
      </w:r>
      <w:r w:rsidRPr="00C55B24">
        <w:rPr>
          <w:rFonts w:ascii="Times" w:hAnsi="Times" w:cs="Times New Roman"/>
          <w:sz w:val="22"/>
          <w:szCs w:val="22"/>
          <w:lang w:val="en-US"/>
        </w:rPr>
        <w:t>Pan</w:t>
      </w:r>
      <w:r w:rsidRPr="00C55B24">
        <w:rPr>
          <w:rFonts w:ascii="Times" w:hAnsi="Times" w:cs="Times New Roman"/>
          <w:sz w:val="22"/>
          <w:szCs w:val="22"/>
          <w:lang w:val="ru-RU"/>
        </w:rPr>
        <w:t>-</w:t>
      </w:r>
      <w:r w:rsidRPr="00C55B24">
        <w:rPr>
          <w:rFonts w:ascii="Times" w:hAnsi="Times" w:cs="Times New Roman"/>
          <w:sz w:val="22"/>
          <w:szCs w:val="22"/>
          <w:lang w:val="en-US"/>
        </w:rPr>
        <w:t>Eurasian</w:t>
      </w:r>
      <w:r w:rsidRPr="00C55B24">
        <w:rPr>
          <w:rFonts w:ascii="Times" w:hAnsi="Times" w:cs="Times New Roman"/>
          <w:sz w:val="22"/>
          <w:szCs w:val="22"/>
          <w:lang w:val="ru-RU"/>
        </w:rPr>
        <w:t xml:space="preserve"> </w:t>
      </w:r>
      <w:r w:rsidRPr="00C55B24">
        <w:rPr>
          <w:rFonts w:ascii="Times" w:hAnsi="Times" w:cs="Times New Roman"/>
          <w:sz w:val="22"/>
          <w:szCs w:val="22"/>
          <w:lang w:val="en-US"/>
        </w:rPr>
        <w:t>Experiment</w:t>
      </w:r>
      <w:r w:rsidRPr="00C55B24">
        <w:rPr>
          <w:rFonts w:ascii="Times" w:hAnsi="Times" w:cs="Times New Roman"/>
          <w:sz w:val="22"/>
          <w:szCs w:val="22"/>
          <w:lang w:val="ru-RU"/>
        </w:rPr>
        <w:t xml:space="preserve"> (</w:t>
      </w:r>
      <w:r w:rsidRPr="00C55B24">
        <w:rPr>
          <w:rStyle w:val="Hyperlink"/>
          <w:rFonts w:ascii="Times" w:hAnsi="Times" w:cs="Times New Roman"/>
          <w:color w:val="000000" w:themeColor="text1"/>
          <w:sz w:val="22"/>
          <w:szCs w:val="22"/>
          <w:u w:val="none"/>
          <w:lang w:val="en-US"/>
        </w:rPr>
        <w:t>PEEX</w:t>
      </w:r>
      <w:r w:rsidRPr="00C55B24">
        <w:rPr>
          <w:rFonts w:ascii="Times" w:hAnsi="Times" w:cs="Times New Roman"/>
          <w:sz w:val="22"/>
          <w:szCs w:val="22"/>
          <w:lang w:val="ru-RU"/>
        </w:rPr>
        <w:t xml:space="preserve">) </w:t>
      </w:r>
      <w:r w:rsidRPr="00C55B24">
        <w:rPr>
          <w:rFonts w:ascii="Times" w:hAnsi="Times" w:cs="Times New Roman"/>
          <w:sz w:val="22"/>
          <w:szCs w:val="22"/>
          <w:lang w:val="en-US"/>
        </w:rPr>
        <w:t>program</w:t>
      </w:r>
      <w:r w:rsidRPr="00C55B24">
        <w:rPr>
          <w:rFonts w:ascii="Times" w:hAnsi="Times" w:cs="Times New Roman"/>
          <w:sz w:val="22"/>
          <w:szCs w:val="22"/>
          <w:lang w:val="ru-RU"/>
        </w:rPr>
        <w:t xml:space="preserve">, </w:t>
      </w:r>
      <w:r w:rsidRPr="00C55B24">
        <w:rPr>
          <w:rFonts w:ascii="Times" w:hAnsi="Times" w:cs="Times New Roman"/>
          <w:i/>
          <w:sz w:val="22"/>
          <w:szCs w:val="22"/>
          <w:lang w:val="en-US"/>
        </w:rPr>
        <w:t>Big</w:t>
      </w:r>
      <w:r w:rsidRPr="00C55B24">
        <w:rPr>
          <w:rFonts w:ascii="Times" w:hAnsi="Times" w:cs="Times New Roman"/>
          <w:i/>
          <w:sz w:val="22"/>
          <w:szCs w:val="22"/>
          <w:lang w:val="ru-RU"/>
        </w:rPr>
        <w:t xml:space="preserve"> </w:t>
      </w:r>
      <w:r w:rsidRPr="00C55B24">
        <w:rPr>
          <w:rFonts w:ascii="Times" w:hAnsi="Times" w:cs="Times New Roman"/>
          <w:i/>
          <w:sz w:val="22"/>
          <w:szCs w:val="22"/>
          <w:lang w:val="en-US"/>
        </w:rPr>
        <w:t>Earth</w:t>
      </w:r>
      <w:r w:rsidRPr="00C55B24">
        <w:rPr>
          <w:rFonts w:ascii="Times" w:hAnsi="Times" w:cs="Times New Roman"/>
          <w:i/>
          <w:sz w:val="22"/>
          <w:szCs w:val="22"/>
          <w:lang w:val="ru-RU"/>
        </w:rPr>
        <w:t xml:space="preserve"> </w:t>
      </w:r>
      <w:r w:rsidRPr="00C55B24">
        <w:rPr>
          <w:rFonts w:ascii="Times" w:hAnsi="Times" w:cs="Times New Roman"/>
          <w:i/>
          <w:sz w:val="22"/>
          <w:szCs w:val="22"/>
          <w:lang w:val="en-US"/>
        </w:rPr>
        <w:t>Data</w:t>
      </w:r>
      <w:r w:rsidRPr="00C55B24">
        <w:rPr>
          <w:rFonts w:ascii="Times" w:hAnsi="Times" w:cs="Times New Roman"/>
          <w:sz w:val="22"/>
          <w:szCs w:val="22"/>
          <w:lang w:val="ru-RU"/>
        </w:rPr>
        <w:t xml:space="preserve">, </w:t>
      </w:r>
      <w:r w:rsidRPr="00C55B24">
        <w:rPr>
          <w:rFonts w:ascii="Times" w:hAnsi="Times" w:cs="Times New Roman"/>
          <w:b/>
          <w:sz w:val="22"/>
          <w:szCs w:val="22"/>
          <w:lang w:val="ru-RU"/>
        </w:rPr>
        <w:t>2</w:t>
      </w:r>
      <w:r w:rsidRPr="00C55B24">
        <w:rPr>
          <w:rFonts w:ascii="Times" w:hAnsi="Times" w:cs="Times New Roman"/>
          <w:sz w:val="22"/>
          <w:szCs w:val="22"/>
          <w:lang w:val="ru-RU"/>
        </w:rPr>
        <w:t xml:space="preserve">:1, 8-35, </w:t>
      </w:r>
      <w:r w:rsidRPr="00C55B24">
        <w:rPr>
          <w:rFonts w:ascii="Times" w:hAnsi="Times" w:cs="Times New Roman"/>
          <w:sz w:val="22"/>
          <w:szCs w:val="22"/>
          <w:lang w:val="en-US"/>
        </w:rPr>
        <w:t>DOI</w:t>
      </w:r>
      <w:r w:rsidRPr="00C55B24">
        <w:rPr>
          <w:rFonts w:ascii="Times" w:hAnsi="Times" w:cs="Times New Roman"/>
          <w:sz w:val="22"/>
          <w:szCs w:val="22"/>
          <w:lang w:val="ru-RU"/>
        </w:rPr>
        <w:t>: 10.1080/20964471.2018.1437704</w:t>
      </w:r>
    </w:p>
    <w:p w14:paraId="2E730395" w14:textId="06DF77D0" w:rsidR="00D73291" w:rsidRPr="00C55B24" w:rsidRDefault="00D73291" w:rsidP="00B432DC">
      <w:pPr>
        <w:ind w:left="454" w:hanging="454"/>
        <w:rPr>
          <w:rFonts w:ascii="Times" w:hAnsi="Times" w:cs="Arial"/>
          <w:sz w:val="22"/>
          <w:szCs w:val="22"/>
          <w:lang w:val="ru-RU"/>
        </w:rPr>
      </w:pPr>
      <w:r w:rsidRPr="00C55B24">
        <w:rPr>
          <w:rFonts w:ascii="Times" w:hAnsi="Times" w:cs="Arial"/>
          <w:sz w:val="22"/>
          <w:szCs w:val="22"/>
          <w:vertAlign w:val="superscript"/>
          <w:lang w:val="ru-RU"/>
        </w:rPr>
        <w:t>6</w:t>
      </w:r>
      <w:proofErr w:type="spellStart"/>
      <w:r w:rsidR="00C55B24" w:rsidRPr="00C55B24">
        <w:rPr>
          <w:rFonts w:ascii="Times" w:hAnsi="Times" w:cs="Arial"/>
          <w:sz w:val="22"/>
          <w:szCs w:val="22"/>
          <w:lang w:val="en-US"/>
        </w:rPr>
        <w:t>Kulmala</w:t>
      </w:r>
      <w:proofErr w:type="spellEnd"/>
      <w:r w:rsidR="00C55B24" w:rsidRPr="00C55B24">
        <w:rPr>
          <w:rFonts w:ascii="Times" w:hAnsi="Times" w:cs="Arial"/>
          <w:sz w:val="22"/>
          <w:szCs w:val="22"/>
          <w:lang w:val="en-US"/>
        </w:rPr>
        <w:t xml:space="preserve">, M: Build a global Earth observatory. </w:t>
      </w:r>
      <w:proofErr w:type="spellStart"/>
      <w:r w:rsidR="00C55B24" w:rsidRPr="00C55B24">
        <w:rPr>
          <w:rFonts w:ascii="Times" w:hAnsi="Times" w:cs="Arial"/>
          <w:i/>
          <w:sz w:val="22"/>
          <w:szCs w:val="22"/>
          <w:lang w:val="fi-FI"/>
        </w:rPr>
        <w:t>Nature</w:t>
      </w:r>
      <w:proofErr w:type="spellEnd"/>
      <w:r w:rsidR="00C55B24" w:rsidRPr="00C55B24">
        <w:rPr>
          <w:rFonts w:ascii="Times" w:hAnsi="Times" w:cs="Arial"/>
          <w:sz w:val="22"/>
          <w:szCs w:val="22"/>
          <w:lang w:val="fi-FI"/>
        </w:rPr>
        <w:t xml:space="preserve">, </w:t>
      </w:r>
      <w:r w:rsidR="00C55B24" w:rsidRPr="00C55B24">
        <w:rPr>
          <w:rFonts w:ascii="Times" w:hAnsi="Times" w:cs="Arial"/>
          <w:b/>
          <w:sz w:val="22"/>
          <w:szCs w:val="22"/>
          <w:lang w:val="fi-FI"/>
        </w:rPr>
        <w:t>553</w:t>
      </w:r>
      <w:r w:rsidR="00C55B24" w:rsidRPr="00C55B24">
        <w:rPr>
          <w:rFonts w:ascii="Times" w:hAnsi="Times" w:cs="Arial"/>
          <w:sz w:val="22"/>
          <w:szCs w:val="22"/>
          <w:lang w:val="fi-FI"/>
        </w:rPr>
        <w:t>, 7686, 21–23, 2018.</w:t>
      </w:r>
    </w:p>
    <w:p w14:paraId="7983C097" w14:textId="77777777" w:rsidR="00486925" w:rsidRPr="00C55B24" w:rsidRDefault="00486925" w:rsidP="002A40B0">
      <w:pPr>
        <w:rPr>
          <w:rFonts w:ascii="Times" w:hAnsi="Times" w:cs="Arial"/>
          <w:sz w:val="22"/>
          <w:szCs w:val="22"/>
          <w:lang w:val="ru-RU"/>
        </w:rPr>
      </w:pPr>
    </w:p>
    <w:p w14:paraId="0B2A2944" w14:textId="77777777" w:rsidR="00041ED3" w:rsidRPr="00C55B24" w:rsidRDefault="00041ED3" w:rsidP="00841486">
      <w:pPr>
        <w:rPr>
          <w:rFonts w:ascii="Arial" w:hAnsi="Arial" w:cs="Arial"/>
          <w:sz w:val="22"/>
          <w:szCs w:val="22"/>
          <w:lang w:val="ru-RU"/>
        </w:rPr>
      </w:pPr>
    </w:p>
    <w:sectPr w:rsidR="00041ED3" w:rsidRPr="00C55B24" w:rsidSect="006233F4">
      <w:pgSz w:w="11900" w:h="16840"/>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tlingmes New Roman PS">
    <w:altName w:val="Cambria"/>
    <w:panose1 w:val="020B0604020202020204"/>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20B0604020202020204"/>
    <w:charset w:val="80"/>
    <w:family w:val="roman"/>
    <w:pitch w:val="variable"/>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B387C"/>
    <w:multiLevelType w:val="multilevel"/>
    <w:tmpl w:val="7D7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6313E4"/>
    <w:multiLevelType w:val="multilevel"/>
    <w:tmpl w:val="8DB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A5"/>
    <w:rsid w:val="00001FF9"/>
    <w:rsid w:val="000122C5"/>
    <w:rsid w:val="00041ED3"/>
    <w:rsid w:val="00060DA0"/>
    <w:rsid w:val="001309FC"/>
    <w:rsid w:val="001327C4"/>
    <w:rsid w:val="001E50A8"/>
    <w:rsid w:val="0021150B"/>
    <w:rsid w:val="00230E71"/>
    <w:rsid w:val="00255AAC"/>
    <w:rsid w:val="00286089"/>
    <w:rsid w:val="002A40B0"/>
    <w:rsid w:val="002C2397"/>
    <w:rsid w:val="002D0475"/>
    <w:rsid w:val="0031337A"/>
    <w:rsid w:val="00353E1E"/>
    <w:rsid w:val="00385460"/>
    <w:rsid w:val="00386D82"/>
    <w:rsid w:val="0039517E"/>
    <w:rsid w:val="00397641"/>
    <w:rsid w:val="003A7285"/>
    <w:rsid w:val="003C7850"/>
    <w:rsid w:val="00421BC5"/>
    <w:rsid w:val="00486925"/>
    <w:rsid w:val="004E620D"/>
    <w:rsid w:val="0053682D"/>
    <w:rsid w:val="00551302"/>
    <w:rsid w:val="005738BB"/>
    <w:rsid w:val="005C5B0A"/>
    <w:rsid w:val="005E631B"/>
    <w:rsid w:val="006233F4"/>
    <w:rsid w:val="00624542"/>
    <w:rsid w:val="008402B8"/>
    <w:rsid w:val="00841486"/>
    <w:rsid w:val="00851547"/>
    <w:rsid w:val="00855C0E"/>
    <w:rsid w:val="00856869"/>
    <w:rsid w:val="008863F8"/>
    <w:rsid w:val="008A3BF0"/>
    <w:rsid w:val="008D3E07"/>
    <w:rsid w:val="00912BC4"/>
    <w:rsid w:val="009369A5"/>
    <w:rsid w:val="009C0163"/>
    <w:rsid w:val="009C29C1"/>
    <w:rsid w:val="009F773B"/>
    <w:rsid w:val="00A86613"/>
    <w:rsid w:val="00AC36E0"/>
    <w:rsid w:val="00B05864"/>
    <w:rsid w:val="00B21B43"/>
    <w:rsid w:val="00B35DD4"/>
    <w:rsid w:val="00B432DC"/>
    <w:rsid w:val="00B43399"/>
    <w:rsid w:val="00B73729"/>
    <w:rsid w:val="00BA48D1"/>
    <w:rsid w:val="00BD3B95"/>
    <w:rsid w:val="00BD5362"/>
    <w:rsid w:val="00C54C84"/>
    <w:rsid w:val="00C55B24"/>
    <w:rsid w:val="00C60E03"/>
    <w:rsid w:val="00CA16F8"/>
    <w:rsid w:val="00D60566"/>
    <w:rsid w:val="00D61807"/>
    <w:rsid w:val="00D73291"/>
    <w:rsid w:val="00D75836"/>
    <w:rsid w:val="00D85D93"/>
    <w:rsid w:val="00DD67C5"/>
    <w:rsid w:val="00DE7110"/>
    <w:rsid w:val="00DF57BB"/>
    <w:rsid w:val="00E31F79"/>
    <w:rsid w:val="00E94745"/>
    <w:rsid w:val="00EC31EE"/>
    <w:rsid w:val="00EF4D6E"/>
    <w:rsid w:val="00F14791"/>
    <w:rsid w:val="00F30002"/>
    <w:rsid w:val="00F35E3E"/>
    <w:rsid w:val="00F72299"/>
    <w:rsid w:val="00F94A4A"/>
    <w:rsid w:val="00FF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289E"/>
  <w14:defaultImageDpi w14:val="32767"/>
  <w15:chartTrackingRefBased/>
  <w15:docId w15:val="{9716C8A8-586E-EF49-AFC4-F06A0352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9A5"/>
    <w:pPr>
      <w:autoSpaceDE w:val="0"/>
      <w:autoSpaceDN w:val="0"/>
      <w:adjustRightInd w:val="0"/>
    </w:pPr>
    <w:rPr>
      <w:rFonts w:ascii="Titlingmes New Roman PS" w:hAnsi="Titlingmes New Roman PS" w:cs="Titlingmes New Roman PS"/>
      <w:color w:val="000000"/>
      <w:lang w:val="en-US"/>
    </w:rPr>
  </w:style>
  <w:style w:type="character" w:styleId="CommentReference">
    <w:name w:val="annotation reference"/>
    <w:basedOn w:val="DefaultParagraphFont"/>
    <w:uiPriority w:val="99"/>
    <w:semiHidden/>
    <w:unhideWhenUsed/>
    <w:rsid w:val="00B35DD4"/>
    <w:rPr>
      <w:sz w:val="16"/>
      <w:szCs w:val="16"/>
    </w:rPr>
  </w:style>
  <w:style w:type="paragraph" w:styleId="CommentText">
    <w:name w:val="annotation text"/>
    <w:basedOn w:val="Normal"/>
    <w:link w:val="CommentTextChar"/>
    <w:uiPriority w:val="99"/>
    <w:unhideWhenUsed/>
    <w:rsid w:val="00B35DD4"/>
    <w:pPr>
      <w:spacing w:after="160"/>
    </w:pPr>
    <w:rPr>
      <w:sz w:val="20"/>
      <w:szCs w:val="20"/>
      <w:lang w:val="en-US"/>
    </w:rPr>
  </w:style>
  <w:style w:type="character" w:customStyle="1" w:styleId="CommentTextChar">
    <w:name w:val="Comment Text Char"/>
    <w:basedOn w:val="DefaultParagraphFont"/>
    <w:link w:val="CommentText"/>
    <w:uiPriority w:val="99"/>
    <w:rsid w:val="00B35DD4"/>
    <w:rPr>
      <w:sz w:val="20"/>
      <w:szCs w:val="20"/>
      <w:lang w:val="en-US"/>
    </w:rPr>
  </w:style>
  <w:style w:type="paragraph" w:styleId="BalloonText">
    <w:name w:val="Balloon Text"/>
    <w:basedOn w:val="Normal"/>
    <w:link w:val="BalloonTextChar"/>
    <w:uiPriority w:val="99"/>
    <w:semiHidden/>
    <w:unhideWhenUsed/>
    <w:rsid w:val="00B35DD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35DD4"/>
    <w:rPr>
      <w:rFonts w:ascii="Times New Roman" w:hAnsi="Times New Roman"/>
      <w:sz w:val="18"/>
      <w:szCs w:val="18"/>
    </w:rPr>
  </w:style>
  <w:style w:type="character" w:styleId="Hyperlink">
    <w:name w:val="Hyperlink"/>
    <w:basedOn w:val="DefaultParagraphFont"/>
    <w:uiPriority w:val="99"/>
    <w:unhideWhenUsed/>
    <w:rsid w:val="00041ED3"/>
    <w:rPr>
      <w:color w:val="0563C1" w:themeColor="hyperlink"/>
      <w:u w:val="single"/>
    </w:rPr>
  </w:style>
  <w:style w:type="character" w:customStyle="1" w:styleId="UnresolvedMention1">
    <w:name w:val="Unresolved Mention1"/>
    <w:basedOn w:val="DefaultParagraphFont"/>
    <w:uiPriority w:val="99"/>
    <w:rsid w:val="00041ED3"/>
    <w:rPr>
      <w:color w:val="808080"/>
      <w:shd w:val="clear" w:color="auto" w:fill="E6E6E6"/>
    </w:rPr>
  </w:style>
  <w:style w:type="paragraph" w:styleId="NormalWeb">
    <w:name w:val="Normal (Web)"/>
    <w:basedOn w:val="Normal"/>
    <w:uiPriority w:val="99"/>
    <w:semiHidden/>
    <w:unhideWhenUsed/>
    <w:rsid w:val="00D85D93"/>
    <w:pPr>
      <w:spacing w:before="100" w:beforeAutospacing="1" w:after="100" w:afterAutospacing="1"/>
    </w:pPr>
    <w:rPr>
      <w:rFonts w:ascii="Times New Roman" w:eastAsia="Times New Roman" w:hAnsi="Times New Roman" w:cs="Times New Roman"/>
      <w:lang w:val="fi-FI"/>
    </w:rPr>
  </w:style>
  <w:style w:type="character" w:customStyle="1" w:styleId="apple-converted-space">
    <w:name w:val="apple-converted-space"/>
    <w:basedOn w:val="DefaultParagraphFont"/>
    <w:rsid w:val="00D85D93"/>
  </w:style>
  <w:style w:type="character" w:styleId="FollowedHyperlink">
    <w:name w:val="FollowedHyperlink"/>
    <w:basedOn w:val="DefaultParagraphFont"/>
    <w:uiPriority w:val="99"/>
    <w:semiHidden/>
    <w:unhideWhenUsed/>
    <w:rsid w:val="003C7850"/>
    <w:rPr>
      <w:color w:val="954F72" w:themeColor="followedHyperlink"/>
      <w:u w:val="single"/>
    </w:rPr>
  </w:style>
  <w:style w:type="character" w:styleId="UnresolvedMention">
    <w:name w:val="Unresolved Mention"/>
    <w:basedOn w:val="DefaultParagraphFont"/>
    <w:uiPriority w:val="99"/>
    <w:semiHidden/>
    <w:unhideWhenUsed/>
    <w:rsid w:val="00255AAC"/>
    <w:rPr>
      <w:color w:val="605E5C"/>
      <w:shd w:val="clear" w:color="auto" w:fill="E1DFDD"/>
    </w:rPr>
  </w:style>
  <w:style w:type="paragraph" w:customStyle="1" w:styleId="p7">
    <w:name w:val="p7"/>
    <w:basedOn w:val="Normal"/>
    <w:rsid w:val="005738BB"/>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6391">
      <w:bodyDiv w:val="1"/>
      <w:marLeft w:val="0"/>
      <w:marRight w:val="0"/>
      <w:marTop w:val="0"/>
      <w:marBottom w:val="0"/>
      <w:divBdr>
        <w:top w:val="none" w:sz="0" w:space="0" w:color="auto"/>
        <w:left w:val="none" w:sz="0" w:space="0" w:color="auto"/>
        <w:bottom w:val="none" w:sz="0" w:space="0" w:color="auto"/>
        <w:right w:val="none" w:sz="0" w:space="0" w:color="auto"/>
      </w:divBdr>
    </w:div>
    <w:div w:id="428820178">
      <w:bodyDiv w:val="1"/>
      <w:marLeft w:val="0"/>
      <w:marRight w:val="0"/>
      <w:marTop w:val="0"/>
      <w:marBottom w:val="0"/>
      <w:divBdr>
        <w:top w:val="none" w:sz="0" w:space="0" w:color="auto"/>
        <w:left w:val="none" w:sz="0" w:space="0" w:color="auto"/>
        <w:bottom w:val="none" w:sz="0" w:space="0" w:color="auto"/>
        <w:right w:val="none" w:sz="0" w:space="0" w:color="auto"/>
      </w:divBdr>
    </w:div>
    <w:div w:id="434986465">
      <w:bodyDiv w:val="1"/>
      <w:marLeft w:val="0"/>
      <w:marRight w:val="0"/>
      <w:marTop w:val="0"/>
      <w:marBottom w:val="0"/>
      <w:divBdr>
        <w:top w:val="none" w:sz="0" w:space="0" w:color="auto"/>
        <w:left w:val="none" w:sz="0" w:space="0" w:color="auto"/>
        <w:bottom w:val="none" w:sz="0" w:space="0" w:color="auto"/>
        <w:right w:val="none" w:sz="0" w:space="0" w:color="auto"/>
      </w:divBdr>
    </w:div>
    <w:div w:id="493380016">
      <w:bodyDiv w:val="1"/>
      <w:marLeft w:val="0"/>
      <w:marRight w:val="0"/>
      <w:marTop w:val="0"/>
      <w:marBottom w:val="0"/>
      <w:divBdr>
        <w:top w:val="none" w:sz="0" w:space="0" w:color="auto"/>
        <w:left w:val="none" w:sz="0" w:space="0" w:color="auto"/>
        <w:bottom w:val="none" w:sz="0" w:space="0" w:color="auto"/>
        <w:right w:val="none" w:sz="0" w:space="0" w:color="auto"/>
      </w:divBdr>
      <w:divsChild>
        <w:div w:id="1304771082">
          <w:marLeft w:val="0"/>
          <w:marRight w:val="0"/>
          <w:marTop w:val="0"/>
          <w:marBottom w:val="0"/>
          <w:divBdr>
            <w:top w:val="none" w:sz="0" w:space="0" w:color="auto"/>
            <w:left w:val="none" w:sz="0" w:space="0" w:color="auto"/>
            <w:bottom w:val="none" w:sz="0" w:space="0" w:color="auto"/>
            <w:right w:val="none" w:sz="0" w:space="0" w:color="auto"/>
          </w:divBdr>
          <w:divsChild>
            <w:div w:id="105739454">
              <w:marLeft w:val="0"/>
              <w:marRight w:val="0"/>
              <w:marTop w:val="0"/>
              <w:marBottom w:val="0"/>
              <w:divBdr>
                <w:top w:val="none" w:sz="0" w:space="0" w:color="auto"/>
                <w:left w:val="none" w:sz="0" w:space="0" w:color="auto"/>
                <w:bottom w:val="none" w:sz="0" w:space="0" w:color="auto"/>
                <w:right w:val="none" w:sz="0" w:space="0" w:color="auto"/>
              </w:divBdr>
              <w:divsChild>
                <w:div w:id="7269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36798">
      <w:bodyDiv w:val="1"/>
      <w:marLeft w:val="0"/>
      <w:marRight w:val="0"/>
      <w:marTop w:val="0"/>
      <w:marBottom w:val="0"/>
      <w:divBdr>
        <w:top w:val="none" w:sz="0" w:space="0" w:color="auto"/>
        <w:left w:val="none" w:sz="0" w:space="0" w:color="auto"/>
        <w:bottom w:val="none" w:sz="0" w:space="0" w:color="auto"/>
        <w:right w:val="none" w:sz="0" w:space="0" w:color="auto"/>
      </w:divBdr>
      <w:divsChild>
        <w:div w:id="1528987358">
          <w:marLeft w:val="0"/>
          <w:marRight w:val="0"/>
          <w:marTop w:val="0"/>
          <w:marBottom w:val="0"/>
          <w:divBdr>
            <w:top w:val="none" w:sz="0" w:space="0" w:color="auto"/>
            <w:left w:val="none" w:sz="0" w:space="0" w:color="auto"/>
            <w:bottom w:val="none" w:sz="0" w:space="0" w:color="auto"/>
            <w:right w:val="none" w:sz="0" w:space="0" w:color="auto"/>
          </w:divBdr>
          <w:divsChild>
            <w:div w:id="685981883">
              <w:marLeft w:val="0"/>
              <w:marRight w:val="0"/>
              <w:marTop w:val="0"/>
              <w:marBottom w:val="0"/>
              <w:divBdr>
                <w:top w:val="none" w:sz="0" w:space="0" w:color="auto"/>
                <w:left w:val="none" w:sz="0" w:space="0" w:color="auto"/>
                <w:bottom w:val="none" w:sz="0" w:space="0" w:color="auto"/>
                <w:right w:val="none" w:sz="0" w:space="0" w:color="auto"/>
              </w:divBdr>
              <w:divsChild>
                <w:div w:id="1294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70803">
      <w:bodyDiv w:val="1"/>
      <w:marLeft w:val="0"/>
      <w:marRight w:val="0"/>
      <w:marTop w:val="0"/>
      <w:marBottom w:val="0"/>
      <w:divBdr>
        <w:top w:val="none" w:sz="0" w:space="0" w:color="auto"/>
        <w:left w:val="none" w:sz="0" w:space="0" w:color="auto"/>
        <w:bottom w:val="none" w:sz="0" w:space="0" w:color="auto"/>
        <w:right w:val="none" w:sz="0" w:space="0" w:color="auto"/>
      </w:divBdr>
    </w:div>
    <w:div w:id="751196735">
      <w:bodyDiv w:val="1"/>
      <w:marLeft w:val="0"/>
      <w:marRight w:val="0"/>
      <w:marTop w:val="0"/>
      <w:marBottom w:val="0"/>
      <w:divBdr>
        <w:top w:val="none" w:sz="0" w:space="0" w:color="auto"/>
        <w:left w:val="none" w:sz="0" w:space="0" w:color="auto"/>
        <w:bottom w:val="none" w:sz="0" w:space="0" w:color="auto"/>
        <w:right w:val="none" w:sz="0" w:space="0" w:color="auto"/>
      </w:divBdr>
    </w:div>
    <w:div w:id="855075535">
      <w:bodyDiv w:val="1"/>
      <w:marLeft w:val="0"/>
      <w:marRight w:val="0"/>
      <w:marTop w:val="0"/>
      <w:marBottom w:val="0"/>
      <w:divBdr>
        <w:top w:val="none" w:sz="0" w:space="0" w:color="auto"/>
        <w:left w:val="none" w:sz="0" w:space="0" w:color="auto"/>
        <w:bottom w:val="none" w:sz="0" w:space="0" w:color="auto"/>
        <w:right w:val="none" w:sz="0" w:space="0" w:color="auto"/>
      </w:divBdr>
    </w:div>
    <w:div w:id="922370219">
      <w:bodyDiv w:val="1"/>
      <w:marLeft w:val="0"/>
      <w:marRight w:val="0"/>
      <w:marTop w:val="0"/>
      <w:marBottom w:val="0"/>
      <w:divBdr>
        <w:top w:val="none" w:sz="0" w:space="0" w:color="auto"/>
        <w:left w:val="none" w:sz="0" w:space="0" w:color="auto"/>
        <w:bottom w:val="none" w:sz="0" w:space="0" w:color="auto"/>
        <w:right w:val="none" w:sz="0" w:space="0" w:color="auto"/>
      </w:divBdr>
    </w:div>
    <w:div w:id="971406868">
      <w:bodyDiv w:val="1"/>
      <w:marLeft w:val="0"/>
      <w:marRight w:val="0"/>
      <w:marTop w:val="0"/>
      <w:marBottom w:val="0"/>
      <w:divBdr>
        <w:top w:val="none" w:sz="0" w:space="0" w:color="auto"/>
        <w:left w:val="none" w:sz="0" w:space="0" w:color="auto"/>
        <w:bottom w:val="none" w:sz="0" w:space="0" w:color="auto"/>
        <w:right w:val="none" w:sz="0" w:space="0" w:color="auto"/>
      </w:divBdr>
    </w:div>
    <w:div w:id="981420911">
      <w:bodyDiv w:val="1"/>
      <w:marLeft w:val="0"/>
      <w:marRight w:val="0"/>
      <w:marTop w:val="0"/>
      <w:marBottom w:val="0"/>
      <w:divBdr>
        <w:top w:val="none" w:sz="0" w:space="0" w:color="auto"/>
        <w:left w:val="none" w:sz="0" w:space="0" w:color="auto"/>
        <w:bottom w:val="none" w:sz="0" w:space="0" w:color="auto"/>
        <w:right w:val="none" w:sz="0" w:space="0" w:color="auto"/>
      </w:divBdr>
      <w:divsChild>
        <w:div w:id="1017998402">
          <w:marLeft w:val="0"/>
          <w:marRight w:val="0"/>
          <w:marTop w:val="0"/>
          <w:marBottom w:val="0"/>
          <w:divBdr>
            <w:top w:val="none" w:sz="0" w:space="0" w:color="auto"/>
            <w:left w:val="none" w:sz="0" w:space="0" w:color="auto"/>
            <w:bottom w:val="none" w:sz="0" w:space="0" w:color="auto"/>
            <w:right w:val="none" w:sz="0" w:space="0" w:color="auto"/>
          </w:divBdr>
          <w:divsChild>
            <w:div w:id="1274748708">
              <w:marLeft w:val="0"/>
              <w:marRight w:val="0"/>
              <w:marTop w:val="0"/>
              <w:marBottom w:val="0"/>
              <w:divBdr>
                <w:top w:val="none" w:sz="0" w:space="0" w:color="auto"/>
                <w:left w:val="none" w:sz="0" w:space="0" w:color="auto"/>
                <w:bottom w:val="none" w:sz="0" w:space="0" w:color="auto"/>
                <w:right w:val="none" w:sz="0" w:space="0" w:color="auto"/>
              </w:divBdr>
              <w:divsChild>
                <w:div w:id="11861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306">
      <w:bodyDiv w:val="1"/>
      <w:marLeft w:val="0"/>
      <w:marRight w:val="0"/>
      <w:marTop w:val="0"/>
      <w:marBottom w:val="0"/>
      <w:divBdr>
        <w:top w:val="none" w:sz="0" w:space="0" w:color="auto"/>
        <w:left w:val="none" w:sz="0" w:space="0" w:color="auto"/>
        <w:bottom w:val="none" w:sz="0" w:space="0" w:color="auto"/>
        <w:right w:val="none" w:sz="0" w:space="0" w:color="auto"/>
      </w:divBdr>
    </w:div>
    <w:div w:id="1011222144">
      <w:bodyDiv w:val="1"/>
      <w:marLeft w:val="0"/>
      <w:marRight w:val="0"/>
      <w:marTop w:val="0"/>
      <w:marBottom w:val="0"/>
      <w:divBdr>
        <w:top w:val="none" w:sz="0" w:space="0" w:color="auto"/>
        <w:left w:val="none" w:sz="0" w:space="0" w:color="auto"/>
        <w:bottom w:val="none" w:sz="0" w:space="0" w:color="auto"/>
        <w:right w:val="none" w:sz="0" w:space="0" w:color="auto"/>
      </w:divBdr>
    </w:div>
    <w:div w:id="1135415816">
      <w:bodyDiv w:val="1"/>
      <w:marLeft w:val="0"/>
      <w:marRight w:val="0"/>
      <w:marTop w:val="0"/>
      <w:marBottom w:val="0"/>
      <w:divBdr>
        <w:top w:val="none" w:sz="0" w:space="0" w:color="auto"/>
        <w:left w:val="none" w:sz="0" w:space="0" w:color="auto"/>
        <w:bottom w:val="none" w:sz="0" w:space="0" w:color="auto"/>
        <w:right w:val="none" w:sz="0" w:space="0" w:color="auto"/>
      </w:divBdr>
    </w:div>
    <w:div w:id="1191987132">
      <w:bodyDiv w:val="1"/>
      <w:marLeft w:val="0"/>
      <w:marRight w:val="0"/>
      <w:marTop w:val="0"/>
      <w:marBottom w:val="0"/>
      <w:divBdr>
        <w:top w:val="none" w:sz="0" w:space="0" w:color="auto"/>
        <w:left w:val="none" w:sz="0" w:space="0" w:color="auto"/>
        <w:bottom w:val="none" w:sz="0" w:space="0" w:color="auto"/>
        <w:right w:val="none" w:sz="0" w:space="0" w:color="auto"/>
      </w:divBdr>
    </w:div>
    <w:div w:id="1226843478">
      <w:bodyDiv w:val="1"/>
      <w:marLeft w:val="0"/>
      <w:marRight w:val="0"/>
      <w:marTop w:val="0"/>
      <w:marBottom w:val="0"/>
      <w:divBdr>
        <w:top w:val="none" w:sz="0" w:space="0" w:color="auto"/>
        <w:left w:val="none" w:sz="0" w:space="0" w:color="auto"/>
        <w:bottom w:val="none" w:sz="0" w:space="0" w:color="auto"/>
        <w:right w:val="none" w:sz="0" w:space="0" w:color="auto"/>
      </w:divBdr>
    </w:div>
    <w:div w:id="1258366175">
      <w:bodyDiv w:val="1"/>
      <w:marLeft w:val="0"/>
      <w:marRight w:val="0"/>
      <w:marTop w:val="0"/>
      <w:marBottom w:val="0"/>
      <w:divBdr>
        <w:top w:val="none" w:sz="0" w:space="0" w:color="auto"/>
        <w:left w:val="none" w:sz="0" w:space="0" w:color="auto"/>
        <w:bottom w:val="none" w:sz="0" w:space="0" w:color="auto"/>
        <w:right w:val="none" w:sz="0" w:space="0" w:color="auto"/>
      </w:divBdr>
    </w:div>
    <w:div w:id="1266496255">
      <w:bodyDiv w:val="1"/>
      <w:marLeft w:val="0"/>
      <w:marRight w:val="0"/>
      <w:marTop w:val="0"/>
      <w:marBottom w:val="0"/>
      <w:divBdr>
        <w:top w:val="none" w:sz="0" w:space="0" w:color="auto"/>
        <w:left w:val="none" w:sz="0" w:space="0" w:color="auto"/>
        <w:bottom w:val="none" w:sz="0" w:space="0" w:color="auto"/>
        <w:right w:val="none" w:sz="0" w:space="0" w:color="auto"/>
      </w:divBdr>
      <w:divsChild>
        <w:div w:id="875191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839470">
      <w:bodyDiv w:val="1"/>
      <w:marLeft w:val="0"/>
      <w:marRight w:val="0"/>
      <w:marTop w:val="0"/>
      <w:marBottom w:val="0"/>
      <w:divBdr>
        <w:top w:val="none" w:sz="0" w:space="0" w:color="auto"/>
        <w:left w:val="none" w:sz="0" w:space="0" w:color="auto"/>
        <w:bottom w:val="none" w:sz="0" w:space="0" w:color="auto"/>
        <w:right w:val="none" w:sz="0" w:space="0" w:color="auto"/>
      </w:divBdr>
      <w:divsChild>
        <w:div w:id="1297830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437752">
      <w:bodyDiv w:val="1"/>
      <w:marLeft w:val="0"/>
      <w:marRight w:val="0"/>
      <w:marTop w:val="0"/>
      <w:marBottom w:val="0"/>
      <w:divBdr>
        <w:top w:val="none" w:sz="0" w:space="0" w:color="auto"/>
        <w:left w:val="none" w:sz="0" w:space="0" w:color="auto"/>
        <w:bottom w:val="none" w:sz="0" w:space="0" w:color="auto"/>
        <w:right w:val="none" w:sz="0" w:space="0" w:color="auto"/>
      </w:divBdr>
    </w:div>
    <w:div w:id="1539008580">
      <w:bodyDiv w:val="1"/>
      <w:marLeft w:val="0"/>
      <w:marRight w:val="0"/>
      <w:marTop w:val="0"/>
      <w:marBottom w:val="0"/>
      <w:divBdr>
        <w:top w:val="none" w:sz="0" w:space="0" w:color="auto"/>
        <w:left w:val="none" w:sz="0" w:space="0" w:color="auto"/>
        <w:bottom w:val="none" w:sz="0" w:space="0" w:color="auto"/>
        <w:right w:val="none" w:sz="0" w:space="0" w:color="auto"/>
      </w:divBdr>
    </w:div>
    <w:div w:id="1603875680">
      <w:bodyDiv w:val="1"/>
      <w:marLeft w:val="0"/>
      <w:marRight w:val="0"/>
      <w:marTop w:val="0"/>
      <w:marBottom w:val="0"/>
      <w:divBdr>
        <w:top w:val="none" w:sz="0" w:space="0" w:color="auto"/>
        <w:left w:val="none" w:sz="0" w:space="0" w:color="auto"/>
        <w:bottom w:val="none" w:sz="0" w:space="0" w:color="auto"/>
        <w:right w:val="none" w:sz="0" w:space="0" w:color="auto"/>
      </w:divBdr>
    </w:div>
    <w:div w:id="1676880117">
      <w:bodyDiv w:val="1"/>
      <w:marLeft w:val="0"/>
      <w:marRight w:val="0"/>
      <w:marTop w:val="0"/>
      <w:marBottom w:val="0"/>
      <w:divBdr>
        <w:top w:val="none" w:sz="0" w:space="0" w:color="auto"/>
        <w:left w:val="none" w:sz="0" w:space="0" w:color="auto"/>
        <w:bottom w:val="none" w:sz="0" w:space="0" w:color="auto"/>
        <w:right w:val="none" w:sz="0" w:space="0" w:color="auto"/>
      </w:divBdr>
      <w:divsChild>
        <w:div w:id="452214267">
          <w:marLeft w:val="0"/>
          <w:marRight w:val="0"/>
          <w:marTop w:val="0"/>
          <w:marBottom w:val="0"/>
          <w:divBdr>
            <w:top w:val="none" w:sz="0" w:space="0" w:color="auto"/>
            <w:left w:val="none" w:sz="0" w:space="0" w:color="auto"/>
            <w:bottom w:val="none" w:sz="0" w:space="0" w:color="auto"/>
            <w:right w:val="none" w:sz="0" w:space="0" w:color="auto"/>
          </w:divBdr>
          <w:divsChild>
            <w:div w:id="1337726224">
              <w:marLeft w:val="0"/>
              <w:marRight w:val="0"/>
              <w:marTop w:val="0"/>
              <w:marBottom w:val="0"/>
              <w:divBdr>
                <w:top w:val="none" w:sz="0" w:space="0" w:color="auto"/>
                <w:left w:val="none" w:sz="0" w:space="0" w:color="auto"/>
                <w:bottom w:val="none" w:sz="0" w:space="0" w:color="auto"/>
                <w:right w:val="none" w:sz="0" w:space="0" w:color="auto"/>
              </w:divBdr>
              <w:divsChild>
                <w:div w:id="11754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32835">
      <w:bodyDiv w:val="1"/>
      <w:marLeft w:val="0"/>
      <w:marRight w:val="0"/>
      <w:marTop w:val="0"/>
      <w:marBottom w:val="0"/>
      <w:divBdr>
        <w:top w:val="none" w:sz="0" w:space="0" w:color="auto"/>
        <w:left w:val="none" w:sz="0" w:space="0" w:color="auto"/>
        <w:bottom w:val="none" w:sz="0" w:space="0" w:color="auto"/>
        <w:right w:val="none" w:sz="0" w:space="0" w:color="auto"/>
      </w:divBdr>
    </w:div>
    <w:div w:id="1763795099">
      <w:bodyDiv w:val="1"/>
      <w:marLeft w:val="0"/>
      <w:marRight w:val="0"/>
      <w:marTop w:val="0"/>
      <w:marBottom w:val="0"/>
      <w:divBdr>
        <w:top w:val="none" w:sz="0" w:space="0" w:color="auto"/>
        <w:left w:val="none" w:sz="0" w:space="0" w:color="auto"/>
        <w:bottom w:val="none" w:sz="0" w:space="0" w:color="auto"/>
        <w:right w:val="none" w:sz="0" w:space="0" w:color="auto"/>
      </w:divBdr>
      <w:divsChild>
        <w:div w:id="2128695728">
          <w:marLeft w:val="0"/>
          <w:marRight w:val="0"/>
          <w:marTop w:val="0"/>
          <w:marBottom w:val="0"/>
          <w:divBdr>
            <w:top w:val="none" w:sz="0" w:space="0" w:color="auto"/>
            <w:left w:val="none" w:sz="0" w:space="0" w:color="auto"/>
            <w:bottom w:val="none" w:sz="0" w:space="0" w:color="auto"/>
            <w:right w:val="none" w:sz="0" w:space="0" w:color="auto"/>
          </w:divBdr>
          <w:divsChild>
            <w:div w:id="895165249">
              <w:marLeft w:val="0"/>
              <w:marRight w:val="0"/>
              <w:marTop w:val="0"/>
              <w:marBottom w:val="0"/>
              <w:divBdr>
                <w:top w:val="none" w:sz="0" w:space="0" w:color="auto"/>
                <w:left w:val="none" w:sz="0" w:space="0" w:color="auto"/>
                <w:bottom w:val="none" w:sz="0" w:space="0" w:color="auto"/>
                <w:right w:val="none" w:sz="0" w:space="0" w:color="auto"/>
              </w:divBdr>
              <w:divsChild>
                <w:div w:id="5551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0470">
      <w:bodyDiv w:val="1"/>
      <w:marLeft w:val="0"/>
      <w:marRight w:val="0"/>
      <w:marTop w:val="0"/>
      <w:marBottom w:val="0"/>
      <w:divBdr>
        <w:top w:val="none" w:sz="0" w:space="0" w:color="auto"/>
        <w:left w:val="none" w:sz="0" w:space="0" w:color="auto"/>
        <w:bottom w:val="none" w:sz="0" w:space="0" w:color="auto"/>
        <w:right w:val="none" w:sz="0" w:space="0" w:color="auto"/>
      </w:divBdr>
    </w:div>
    <w:div w:id="1986935042">
      <w:bodyDiv w:val="1"/>
      <w:marLeft w:val="0"/>
      <w:marRight w:val="0"/>
      <w:marTop w:val="0"/>
      <w:marBottom w:val="0"/>
      <w:divBdr>
        <w:top w:val="none" w:sz="0" w:space="0" w:color="auto"/>
        <w:left w:val="none" w:sz="0" w:space="0" w:color="auto"/>
        <w:bottom w:val="none" w:sz="0" w:space="0" w:color="auto"/>
        <w:right w:val="none" w:sz="0" w:space="0" w:color="auto"/>
      </w:divBdr>
    </w:div>
    <w:div w:id="2004891747">
      <w:bodyDiv w:val="1"/>
      <w:marLeft w:val="0"/>
      <w:marRight w:val="0"/>
      <w:marTop w:val="0"/>
      <w:marBottom w:val="0"/>
      <w:divBdr>
        <w:top w:val="none" w:sz="0" w:space="0" w:color="auto"/>
        <w:left w:val="none" w:sz="0" w:space="0" w:color="auto"/>
        <w:bottom w:val="none" w:sz="0" w:space="0" w:color="auto"/>
        <w:right w:val="none" w:sz="0" w:space="0" w:color="auto"/>
      </w:divBdr>
    </w:div>
    <w:div w:id="2123306530">
      <w:bodyDiv w:val="1"/>
      <w:marLeft w:val="0"/>
      <w:marRight w:val="0"/>
      <w:marTop w:val="0"/>
      <w:marBottom w:val="0"/>
      <w:divBdr>
        <w:top w:val="none" w:sz="0" w:space="0" w:color="auto"/>
        <w:left w:val="none" w:sz="0" w:space="0" w:color="auto"/>
        <w:bottom w:val="none" w:sz="0" w:space="0" w:color="auto"/>
        <w:right w:val="none" w:sz="0" w:space="0" w:color="auto"/>
      </w:divBdr>
    </w:div>
    <w:div w:id="2137865247">
      <w:bodyDiv w:val="1"/>
      <w:marLeft w:val="0"/>
      <w:marRight w:val="0"/>
      <w:marTop w:val="0"/>
      <w:marBottom w:val="0"/>
      <w:divBdr>
        <w:top w:val="none" w:sz="0" w:space="0" w:color="auto"/>
        <w:left w:val="none" w:sz="0" w:space="0" w:color="auto"/>
        <w:bottom w:val="none" w:sz="0" w:space="0" w:color="auto"/>
        <w:right w:val="none" w:sz="0" w:space="0" w:color="auto"/>
      </w:divBdr>
      <w:divsChild>
        <w:div w:id="1181503110">
          <w:marLeft w:val="0"/>
          <w:marRight w:val="0"/>
          <w:marTop w:val="0"/>
          <w:marBottom w:val="0"/>
          <w:divBdr>
            <w:top w:val="none" w:sz="0" w:space="0" w:color="auto"/>
            <w:left w:val="none" w:sz="0" w:space="0" w:color="auto"/>
            <w:bottom w:val="none" w:sz="0" w:space="0" w:color="auto"/>
            <w:right w:val="none" w:sz="0" w:space="0" w:color="auto"/>
          </w:divBdr>
          <w:divsChild>
            <w:div w:id="147482927">
              <w:marLeft w:val="0"/>
              <w:marRight w:val="0"/>
              <w:marTop w:val="0"/>
              <w:marBottom w:val="0"/>
              <w:divBdr>
                <w:top w:val="none" w:sz="0" w:space="0" w:color="auto"/>
                <w:left w:val="none" w:sz="0" w:space="0" w:color="auto"/>
                <w:bottom w:val="none" w:sz="0" w:space="0" w:color="auto"/>
                <w:right w:val="none" w:sz="0" w:space="0" w:color="auto"/>
              </w:divBdr>
              <w:divsChild>
                <w:div w:id="4733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m.helsinki.fi/pe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i.kujansuu@helsinki.fi" TargetMode="External"/><Relationship Id="rId5" Type="http://schemas.openxmlformats.org/officeDocument/2006/relationships/hyperlink" Target="mailto:hanna.k.lappalainen@helsinki.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Haapanala, Päivi P</dc:creator>
  <cp:keywords/>
  <dc:description/>
  <cp:lastModifiedBy>Haapanala, Päivi P</cp:lastModifiedBy>
  <cp:revision>2</cp:revision>
  <cp:lastPrinted>2018-05-11T06:29:00Z</cp:lastPrinted>
  <dcterms:created xsi:type="dcterms:W3CDTF">2018-06-20T06:11:00Z</dcterms:created>
  <dcterms:modified xsi:type="dcterms:W3CDTF">2018-06-20T06:11:00Z</dcterms:modified>
</cp:coreProperties>
</file>